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556D" w:rsidRPr="0004556D" w:rsidRDefault="0004556D" w:rsidP="0004556D">
      <w:pPr>
        <w:spacing w:line="480" w:lineRule="auto"/>
        <w:jc w:val="center"/>
        <w:rPr>
          <w:rFonts w:ascii="Times New Roman" w:hAnsi="Times New Roman" w:cs="Times New Roman"/>
          <w:sz w:val="24"/>
          <w:szCs w:val="24"/>
        </w:rPr>
      </w:pPr>
    </w:p>
    <w:p w:rsidR="0004556D" w:rsidRPr="0004556D" w:rsidRDefault="0004556D" w:rsidP="0004556D">
      <w:pPr>
        <w:spacing w:line="480" w:lineRule="auto"/>
        <w:jc w:val="center"/>
        <w:rPr>
          <w:rFonts w:ascii="Times New Roman" w:hAnsi="Times New Roman" w:cs="Times New Roman"/>
          <w:sz w:val="24"/>
          <w:szCs w:val="24"/>
        </w:rPr>
      </w:pPr>
    </w:p>
    <w:p w:rsidR="0004556D" w:rsidRPr="0004556D" w:rsidRDefault="0004556D" w:rsidP="0004556D">
      <w:pPr>
        <w:spacing w:line="480" w:lineRule="auto"/>
        <w:jc w:val="center"/>
        <w:rPr>
          <w:rFonts w:ascii="Times New Roman" w:hAnsi="Times New Roman" w:cs="Times New Roman"/>
          <w:sz w:val="24"/>
          <w:szCs w:val="24"/>
        </w:rPr>
      </w:pPr>
    </w:p>
    <w:p w:rsidR="0004556D" w:rsidRPr="0004556D" w:rsidRDefault="0004556D" w:rsidP="0004556D">
      <w:pPr>
        <w:spacing w:line="480" w:lineRule="auto"/>
        <w:jc w:val="center"/>
        <w:rPr>
          <w:rFonts w:ascii="Times New Roman" w:hAnsi="Times New Roman" w:cs="Times New Roman"/>
          <w:sz w:val="24"/>
          <w:szCs w:val="24"/>
        </w:rPr>
      </w:pPr>
    </w:p>
    <w:p w:rsidR="0004556D" w:rsidRPr="0004556D" w:rsidRDefault="0004556D" w:rsidP="0004556D">
      <w:pPr>
        <w:spacing w:line="480" w:lineRule="auto"/>
        <w:jc w:val="center"/>
        <w:rPr>
          <w:rFonts w:ascii="Times New Roman" w:hAnsi="Times New Roman" w:cs="Times New Roman"/>
          <w:sz w:val="24"/>
          <w:szCs w:val="24"/>
        </w:rPr>
      </w:pPr>
    </w:p>
    <w:p w:rsidR="0004556D" w:rsidRPr="0004556D" w:rsidRDefault="0004556D" w:rsidP="0004556D">
      <w:pPr>
        <w:spacing w:line="480" w:lineRule="auto"/>
        <w:jc w:val="center"/>
        <w:rPr>
          <w:rFonts w:ascii="Times New Roman" w:hAnsi="Times New Roman" w:cs="Times New Roman"/>
          <w:sz w:val="24"/>
          <w:szCs w:val="24"/>
        </w:rPr>
      </w:pPr>
    </w:p>
    <w:p w:rsidR="0004556D" w:rsidRPr="0004556D" w:rsidRDefault="00A875EC" w:rsidP="0004556D">
      <w:pPr>
        <w:spacing w:line="480" w:lineRule="auto"/>
        <w:jc w:val="center"/>
        <w:rPr>
          <w:rFonts w:ascii="Times New Roman" w:hAnsi="Times New Roman" w:cs="Times New Roman"/>
          <w:sz w:val="24"/>
          <w:szCs w:val="24"/>
        </w:rPr>
      </w:pPr>
      <w:r w:rsidRPr="0004556D">
        <w:rPr>
          <w:rFonts w:ascii="Times New Roman" w:hAnsi="Times New Roman" w:cs="Times New Roman"/>
          <w:sz w:val="24"/>
          <w:szCs w:val="24"/>
        </w:rPr>
        <w:t>Depressive Disorder</w:t>
      </w:r>
    </w:p>
    <w:p w:rsidR="0004556D" w:rsidRPr="0004556D" w:rsidRDefault="00A875EC" w:rsidP="0004556D">
      <w:pPr>
        <w:spacing w:line="480" w:lineRule="auto"/>
        <w:jc w:val="center"/>
        <w:rPr>
          <w:rFonts w:ascii="Times New Roman" w:hAnsi="Times New Roman" w:cs="Times New Roman"/>
          <w:sz w:val="24"/>
          <w:szCs w:val="24"/>
        </w:rPr>
      </w:pPr>
      <w:r w:rsidRPr="0004556D">
        <w:rPr>
          <w:rFonts w:ascii="Times New Roman" w:hAnsi="Times New Roman" w:cs="Times New Roman"/>
          <w:sz w:val="24"/>
          <w:szCs w:val="24"/>
        </w:rPr>
        <w:t>Student</w:t>
      </w:r>
      <w:r w:rsidR="00F703F0">
        <w:rPr>
          <w:rFonts w:ascii="Times New Roman" w:hAnsi="Times New Roman" w:cs="Times New Roman"/>
          <w:sz w:val="24"/>
          <w:szCs w:val="24"/>
        </w:rPr>
        <w:t>’</w:t>
      </w:r>
      <w:r w:rsidRPr="0004556D">
        <w:rPr>
          <w:rFonts w:ascii="Times New Roman" w:hAnsi="Times New Roman" w:cs="Times New Roman"/>
          <w:sz w:val="24"/>
          <w:szCs w:val="24"/>
        </w:rPr>
        <w:t>s Name</w:t>
      </w:r>
    </w:p>
    <w:p w:rsidR="0004556D" w:rsidRDefault="00A875EC" w:rsidP="0004556D">
      <w:pPr>
        <w:spacing w:line="480" w:lineRule="auto"/>
        <w:jc w:val="center"/>
        <w:rPr>
          <w:rFonts w:ascii="Times New Roman" w:hAnsi="Times New Roman" w:cs="Times New Roman"/>
          <w:sz w:val="24"/>
          <w:szCs w:val="24"/>
        </w:rPr>
      </w:pPr>
      <w:r w:rsidRPr="0004556D">
        <w:rPr>
          <w:rFonts w:ascii="Times New Roman" w:hAnsi="Times New Roman" w:cs="Times New Roman"/>
          <w:sz w:val="24"/>
          <w:szCs w:val="24"/>
        </w:rPr>
        <w:t>Institution</w:t>
      </w:r>
      <w:r w:rsidR="00F703F0">
        <w:rPr>
          <w:rFonts w:ascii="Times New Roman" w:hAnsi="Times New Roman" w:cs="Times New Roman"/>
          <w:sz w:val="24"/>
          <w:szCs w:val="24"/>
        </w:rPr>
        <w:t>al</w:t>
      </w:r>
      <w:r w:rsidRPr="0004556D">
        <w:rPr>
          <w:rFonts w:ascii="Times New Roman" w:hAnsi="Times New Roman" w:cs="Times New Roman"/>
          <w:sz w:val="24"/>
          <w:szCs w:val="24"/>
        </w:rPr>
        <w:t xml:space="preserve"> Affiliation</w:t>
      </w:r>
    </w:p>
    <w:p w:rsidR="00F703F0" w:rsidRPr="0004556D" w:rsidRDefault="00A875EC" w:rsidP="00F703F0">
      <w:pPr>
        <w:spacing w:line="480" w:lineRule="auto"/>
        <w:jc w:val="center"/>
        <w:rPr>
          <w:rFonts w:ascii="Times New Roman" w:hAnsi="Times New Roman" w:cs="Times New Roman"/>
          <w:sz w:val="24"/>
          <w:szCs w:val="24"/>
        </w:rPr>
      </w:pPr>
      <w:r w:rsidRPr="00F703F0">
        <w:rPr>
          <w:rFonts w:ascii="Times New Roman" w:hAnsi="Times New Roman" w:cs="Times New Roman"/>
          <w:sz w:val="24"/>
          <w:szCs w:val="24"/>
        </w:rPr>
        <w:t>Instructor's Name</w:t>
      </w:r>
    </w:p>
    <w:p w:rsidR="0004556D" w:rsidRPr="0004556D" w:rsidRDefault="00A875EC" w:rsidP="0004556D">
      <w:pPr>
        <w:spacing w:line="480" w:lineRule="auto"/>
        <w:jc w:val="center"/>
        <w:rPr>
          <w:rFonts w:ascii="Times New Roman" w:hAnsi="Times New Roman" w:cs="Times New Roman"/>
          <w:sz w:val="24"/>
          <w:szCs w:val="24"/>
        </w:rPr>
      </w:pPr>
      <w:r w:rsidRPr="0004556D">
        <w:rPr>
          <w:rFonts w:ascii="Times New Roman" w:hAnsi="Times New Roman" w:cs="Times New Roman"/>
          <w:sz w:val="24"/>
          <w:szCs w:val="24"/>
        </w:rPr>
        <w:t>Date of Submission</w:t>
      </w:r>
    </w:p>
    <w:p w:rsidR="0004556D" w:rsidRPr="0004556D" w:rsidRDefault="0004556D" w:rsidP="0004556D">
      <w:pPr>
        <w:spacing w:line="480" w:lineRule="auto"/>
        <w:rPr>
          <w:rFonts w:ascii="Times New Roman" w:hAnsi="Times New Roman" w:cs="Times New Roman"/>
          <w:sz w:val="24"/>
          <w:szCs w:val="24"/>
        </w:rPr>
      </w:pPr>
    </w:p>
    <w:p w:rsidR="0004556D" w:rsidRPr="0004556D" w:rsidRDefault="0004556D" w:rsidP="0004556D">
      <w:pPr>
        <w:spacing w:line="480" w:lineRule="auto"/>
        <w:rPr>
          <w:rFonts w:ascii="Times New Roman" w:hAnsi="Times New Roman" w:cs="Times New Roman"/>
          <w:sz w:val="24"/>
          <w:szCs w:val="24"/>
        </w:rPr>
      </w:pPr>
    </w:p>
    <w:p w:rsidR="0004556D" w:rsidRPr="0004556D" w:rsidRDefault="0004556D" w:rsidP="0004556D">
      <w:pPr>
        <w:spacing w:line="480" w:lineRule="auto"/>
        <w:rPr>
          <w:rFonts w:ascii="Times New Roman" w:hAnsi="Times New Roman" w:cs="Times New Roman"/>
          <w:sz w:val="24"/>
          <w:szCs w:val="24"/>
        </w:rPr>
      </w:pPr>
    </w:p>
    <w:p w:rsidR="0004556D" w:rsidRPr="0004556D" w:rsidRDefault="0004556D" w:rsidP="0004556D">
      <w:pPr>
        <w:spacing w:line="480" w:lineRule="auto"/>
        <w:rPr>
          <w:rFonts w:ascii="Times New Roman" w:hAnsi="Times New Roman" w:cs="Times New Roman"/>
          <w:sz w:val="24"/>
          <w:szCs w:val="24"/>
        </w:rPr>
      </w:pPr>
    </w:p>
    <w:p w:rsidR="0004556D" w:rsidRPr="0004556D" w:rsidRDefault="0004556D" w:rsidP="0004556D">
      <w:pPr>
        <w:spacing w:line="480" w:lineRule="auto"/>
        <w:rPr>
          <w:rFonts w:ascii="Times New Roman" w:hAnsi="Times New Roman" w:cs="Times New Roman"/>
          <w:sz w:val="24"/>
          <w:szCs w:val="24"/>
        </w:rPr>
      </w:pPr>
    </w:p>
    <w:p w:rsidR="00F703F0" w:rsidRDefault="00F703F0" w:rsidP="0004556D">
      <w:pPr>
        <w:spacing w:line="480" w:lineRule="auto"/>
        <w:rPr>
          <w:rFonts w:ascii="Times New Roman" w:hAnsi="Times New Roman" w:cs="Times New Roman"/>
          <w:sz w:val="24"/>
          <w:szCs w:val="24"/>
        </w:rPr>
      </w:pPr>
    </w:p>
    <w:p w:rsidR="00F703F0" w:rsidRDefault="00A875EC" w:rsidP="00F703F0">
      <w:pPr>
        <w:spacing w:line="480" w:lineRule="auto"/>
        <w:jc w:val="center"/>
        <w:rPr>
          <w:rFonts w:ascii="Times New Roman" w:hAnsi="Times New Roman" w:cs="Times New Roman"/>
          <w:b/>
          <w:sz w:val="24"/>
          <w:szCs w:val="24"/>
        </w:rPr>
      </w:pPr>
      <w:r w:rsidRPr="0004556D">
        <w:rPr>
          <w:rFonts w:ascii="Times New Roman" w:hAnsi="Times New Roman" w:cs="Times New Roman"/>
          <w:b/>
          <w:sz w:val="24"/>
          <w:szCs w:val="24"/>
        </w:rPr>
        <w:lastRenderedPageBreak/>
        <w:t>Abstract</w:t>
      </w:r>
    </w:p>
    <w:p w:rsidR="0004556D" w:rsidRPr="00F703F0" w:rsidRDefault="00A875EC" w:rsidP="00F703F0">
      <w:pPr>
        <w:spacing w:line="480" w:lineRule="auto"/>
        <w:ind w:firstLine="720"/>
        <w:rPr>
          <w:rFonts w:ascii="Times New Roman" w:hAnsi="Times New Roman" w:cs="Times New Roman"/>
          <w:b/>
          <w:sz w:val="24"/>
          <w:szCs w:val="24"/>
        </w:rPr>
      </w:pPr>
      <w:r w:rsidRPr="0004556D">
        <w:rPr>
          <w:rFonts w:ascii="Times New Roman" w:hAnsi="Times New Roman" w:cs="Times New Roman"/>
          <w:sz w:val="24"/>
          <w:szCs w:val="24"/>
        </w:rPr>
        <w:t>Depressive disorder is a common illness and disability throughout the world. Research indicates that the prevalence rates of depression are higher among children, adolescents, and adults below the age of 60. The essay will analyze the clinical presentation</w:t>
      </w:r>
      <w:r w:rsidRPr="0004556D">
        <w:rPr>
          <w:rFonts w:ascii="Times New Roman" w:hAnsi="Times New Roman" w:cs="Times New Roman"/>
          <w:sz w:val="24"/>
          <w:szCs w:val="24"/>
        </w:rPr>
        <w:t xml:space="preserve"> of depression, the diagnostic criteria, theories of depressive disorder, theories of the treatment and the outcome of the studies, and a case study of the depressive disorder. The Mood disorder may not be presented at the early stages of major depressive </w:t>
      </w:r>
      <w:r w:rsidRPr="0004556D">
        <w:rPr>
          <w:rFonts w:ascii="Times New Roman" w:hAnsi="Times New Roman" w:cs="Times New Roman"/>
          <w:sz w:val="24"/>
          <w:szCs w:val="24"/>
        </w:rPr>
        <w:t>disorder. The majority of the people may complain of tiredness, feeling of unworthiness, and sadness; however, in children, depressive disorders manifest through irritability and poor performance in school, while the elderly may look confused and lose memo</w:t>
      </w:r>
      <w:r w:rsidRPr="0004556D">
        <w:rPr>
          <w:rFonts w:ascii="Times New Roman" w:hAnsi="Times New Roman" w:cs="Times New Roman"/>
          <w:sz w:val="24"/>
          <w:szCs w:val="24"/>
        </w:rPr>
        <w:t xml:space="preserve">ry. Treatment of depressive disorder should start at the early stages. </w:t>
      </w:r>
    </w:p>
    <w:p w:rsidR="0004556D" w:rsidRPr="0004556D" w:rsidRDefault="00A875EC" w:rsidP="0004556D">
      <w:pPr>
        <w:spacing w:line="480" w:lineRule="auto"/>
        <w:rPr>
          <w:rFonts w:ascii="Times New Roman" w:hAnsi="Times New Roman" w:cs="Times New Roman"/>
          <w:sz w:val="24"/>
          <w:szCs w:val="24"/>
        </w:rPr>
      </w:pPr>
      <w:r w:rsidRPr="0004556D">
        <w:rPr>
          <w:rFonts w:ascii="Times New Roman" w:hAnsi="Times New Roman" w:cs="Times New Roman"/>
          <w:sz w:val="24"/>
          <w:szCs w:val="24"/>
        </w:rPr>
        <w:t>Keywords; episodes, depression, dementia, diagnosis,</w:t>
      </w:r>
    </w:p>
    <w:p w:rsidR="00F703F0" w:rsidRDefault="00F703F0" w:rsidP="0004556D">
      <w:pPr>
        <w:spacing w:line="480" w:lineRule="auto"/>
        <w:rPr>
          <w:rFonts w:ascii="Times New Roman" w:hAnsi="Times New Roman" w:cs="Times New Roman"/>
          <w:b/>
          <w:sz w:val="24"/>
          <w:szCs w:val="24"/>
        </w:rPr>
      </w:pPr>
    </w:p>
    <w:p w:rsidR="00F703F0" w:rsidRDefault="00F703F0" w:rsidP="0004556D">
      <w:pPr>
        <w:spacing w:line="480" w:lineRule="auto"/>
        <w:rPr>
          <w:rFonts w:ascii="Times New Roman" w:hAnsi="Times New Roman" w:cs="Times New Roman"/>
          <w:b/>
          <w:sz w:val="24"/>
          <w:szCs w:val="24"/>
        </w:rPr>
      </w:pPr>
    </w:p>
    <w:p w:rsidR="00F703F0" w:rsidRDefault="00F703F0" w:rsidP="0004556D">
      <w:pPr>
        <w:spacing w:line="480" w:lineRule="auto"/>
        <w:rPr>
          <w:rFonts w:ascii="Times New Roman" w:hAnsi="Times New Roman" w:cs="Times New Roman"/>
          <w:b/>
          <w:sz w:val="24"/>
          <w:szCs w:val="24"/>
        </w:rPr>
      </w:pPr>
    </w:p>
    <w:p w:rsidR="00F703F0" w:rsidRDefault="00F703F0" w:rsidP="0004556D">
      <w:pPr>
        <w:spacing w:line="480" w:lineRule="auto"/>
        <w:rPr>
          <w:rFonts w:ascii="Times New Roman" w:hAnsi="Times New Roman" w:cs="Times New Roman"/>
          <w:b/>
          <w:sz w:val="24"/>
          <w:szCs w:val="24"/>
        </w:rPr>
      </w:pPr>
    </w:p>
    <w:p w:rsidR="00F703F0" w:rsidRDefault="00F703F0" w:rsidP="0004556D">
      <w:pPr>
        <w:spacing w:line="480" w:lineRule="auto"/>
        <w:rPr>
          <w:rFonts w:ascii="Times New Roman" w:hAnsi="Times New Roman" w:cs="Times New Roman"/>
          <w:b/>
          <w:sz w:val="24"/>
          <w:szCs w:val="24"/>
        </w:rPr>
      </w:pPr>
    </w:p>
    <w:p w:rsidR="00F703F0" w:rsidRDefault="00F703F0" w:rsidP="0004556D">
      <w:pPr>
        <w:spacing w:line="480" w:lineRule="auto"/>
        <w:rPr>
          <w:rFonts w:ascii="Times New Roman" w:hAnsi="Times New Roman" w:cs="Times New Roman"/>
          <w:b/>
          <w:sz w:val="24"/>
          <w:szCs w:val="24"/>
        </w:rPr>
      </w:pPr>
    </w:p>
    <w:p w:rsidR="00F703F0" w:rsidRDefault="00F703F0" w:rsidP="0004556D">
      <w:pPr>
        <w:spacing w:line="480" w:lineRule="auto"/>
        <w:rPr>
          <w:rFonts w:ascii="Times New Roman" w:hAnsi="Times New Roman" w:cs="Times New Roman"/>
          <w:b/>
          <w:sz w:val="24"/>
          <w:szCs w:val="24"/>
        </w:rPr>
      </w:pPr>
    </w:p>
    <w:p w:rsidR="00F703F0" w:rsidRDefault="00F703F0" w:rsidP="0004556D">
      <w:pPr>
        <w:spacing w:line="480" w:lineRule="auto"/>
        <w:rPr>
          <w:rFonts w:ascii="Times New Roman" w:hAnsi="Times New Roman" w:cs="Times New Roman"/>
          <w:b/>
          <w:sz w:val="24"/>
          <w:szCs w:val="24"/>
        </w:rPr>
      </w:pPr>
    </w:p>
    <w:p w:rsidR="00F703F0" w:rsidRDefault="00A875EC" w:rsidP="00F703F0">
      <w:pPr>
        <w:spacing w:line="480" w:lineRule="auto"/>
        <w:jc w:val="center"/>
        <w:rPr>
          <w:rFonts w:ascii="Times New Roman" w:hAnsi="Times New Roman" w:cs="Times New Roman"/>
          <w:b/>
          <w:sz w:val="24"/>
          <w:szCs w:val="24"/>
        </w:rPr>
      </w:pPr>
      <w:r w:rsidRPr="0004556D">
        <w:rPr>
          <w:rFonts w:ascii="Times New Roman" w:hAnsi="Times New Roman" w:cs="Times New Roman"/>
          <w:b/>
          <w:sz w:val="24"/>
          <w:szCs w:val="24"/>
        </w:rPr>
        <w:lastRenderedPageBreak/>
        <w:t>Introduction</w:t>
      </w:r>
    </w:p>
    <w:p w:rsidR="00F703F0" w:rsidRDefault="00A875EC" w:rsidP="00F703F0">
      <w:pPr>
        <w:spacing w:line="480" w:lineRule="auto"/>
        <w:ind w:firstLine="720"/>
        <w:rPr>
          <w:rFonts w:ascii="Times New Roman" w:hAnsi="Times New Roman" w:cs="Times New Roman"/>
          <w:b/>
          <w:sz w:val="24"/>
          <w:szCs w:val="24"/>
        </w:rPr>
      </w:pPr>
      <w:r w:rsidRPr="0004556D">
        <w:rPr>
          <w:rFonts w:ascii="Times New Roman" w:hAnsi="Times New Roman" w:cs="Times New Roman"/>
          <w:sz w:val="24"/>
          <w:szCs w:val="24"/>
        </w:rPr>
        <w:t>Globally, people have problems living th</w:t>
      </w:r>
      <w:bookmarkStart w:id="0" w:name="_GoBack"/>
      <w:bookmarkEnd w:id="0"/>
      <w:r w:rsidRPr="0004556D">
        <w:rPr>
          <w:rFonts w:ascii="Times New Roman" w:hAnsi="Times New Roman" w:cs="Times New Roman"/>
          <w:sz w:val="24"/>
          <w:szCs w:val="24"/>
        </w:rPr>
        <w:t xml:space="preserve">eir everyday lives and carrying out their daily activities, and such </w:t>
      </w:r>
      <w:r w:rsidRPr="0004556D">
        <w:rPr>
          <w:rFonts w:ascii="Times New Roman" w:hAnsi="Times New Roman" w:cs="Times New Roman"/>
          <w:sz w:val="24"/>
          <w:szCs w:val="24"/>
        </w:rPr>
        <w:t>issues may lead to one committing suicide. The World Health Organization (WHO) has issued warnings against the severity of depression; a total of 300 million people are at risk of committing suicide. According to the Centre for Disease Control (CDC), psych</w:t>
      </w:r>
      <w:r w:rsidRPr="0004556D">
        <w:rPr>
          <w:rFonts w:ascii="Times New Roman" w:hAnsi="Times New Roman" w:cs="Times New Roman"/>
          <w:sz w:val="24"/>
          <w:szCs w:val="24"/>
        </w:rPr>
        <w:t>ological disorders are prevalent among children, adolescents, and adults. Depression or depressive disorder is a mood disorder that makes one feel sad and lacks interest or pleasure</w:t>
      </w:r>
      <w:r>
        <w:rPr>
          <w:rFonts w:ascii="Times New Roman" w:hAnsi="Times New Roman" w:cs="Times New Roman"/>
          <w:sz w:val="24"/>
          <w:szCs w:val="24"/>
        </w:rPr>
        <w:t xml:space="preserve"> </w:t>
      </w:r>
      <w:r w:rsidRPr="0004556D">
        <w:rPr>
          <w:rFonts w:ascii="Times New Roman" w:hAnsi="Times New Roman" w:cs="Times New Roman"/>
          <w:sz w:val="24"/>
          <w:szCs w:val="24"/>
        </w:rPr>
        <w:t>(Ferrari et al., 2013). A person's feelings, behaviour, and thinking are a</w:t>
      </w:r>
      <w:r w:rsidRPr="0004556D">
        <w:rPr>
          <w:rFonts w:ascii="Times New Roman" w:hAnsi="Times New Roman" w:cs="Times New Roman"/>
          <w:sz w:val="24"/>
          <w:szCs w:val="24"/>
        </w:rPr>
        <w:t>ffected, leading to multiple emotions and physical problems. Depression can be diagnosed in a person if the symptoms continue for at least two consecutive weeks. The paper will analyze the clinical presentation of depressive disorder, the diagnostic criter</w:t>
      </w:r>
      <w:r w:rsidRPr="0004556D">
        <w:rPr>
          <w:rFonts w:ascii="Times New Roman" w:hAnsi="Times New Roman" w:cs="Times New Roman"/>
          <w:sz w:val="24"/>
          <w:szCs w:val="24"/>
        </w:rPr>
        <w:t>ia theories of depressive disorder and treatment, and a case study.</w:t>
      </w:r>
    </w:p>
    <w:p w:rsidR="00F703F0" w:rsidRDefault="00A875EC" w:rsidP="00F703F0">
      <w:pPr>
        <w:spacing w:line="480" w:lineRule="auto"/>
        <w:jc w:val="center"/>
        <w:rPr>
          <w:rFonts w:ascii="Times New Roman" w:hAnsi="Times New Roman" w:cs="Times New Roman"/>
          <w:b/>
          <w:sz w:val="24"/>
          <w:szCs w:val="24"/>
        </w:rPr>
      </w:pPr>
      <w:r w:rsidRPr="0004556D">
        <w:rPr>
          <w:rFonts w:ascii="Times New Roman" w:hAnsi="Times New Roman" w:cs="Times New Roman"/>
          <w:b/>
          <w:sz w:val="24"/>
          <w:szCs w:val="24"/>
        </w:rPr>
        <w:t>Clinical Presentation of Depressive disorder</w:t>
      </w:r>
    </w:p>
    <w:p w:rsidR="0004556D" w:rsidRPr="00F703F0" w:rsidRDefault="00A875EC" w:rsidP="00F703F0">
      <w:pPr>
        <w:spacing w:line="480" w:lineRule="auto"/>
        <w:ind w:firstLine="720"/>
        <w:rPr>
          <w:rFonts w:ascii="Times New Roman" w:hAnsi="Times New Roman" w:cs="Times New Roman"/>
          <w:b/>
          <w:sz w:val="24"/>
          <w:szCs w:val="24"/>
        </w:rPr>
      </w:pPr>
      <w:r w:rsidRPr="0004556D">
        <w:rPr>
          <w:rFonts w:ascii="Times New Roman" w:hAnsi="Times New Roman" w:cs="Times New Roman"/>
          <w:sz w:val="24"/>
          <w:szCs w:val="24"/>
        </w:rPr>
        <w:t>Generally, patients suffering from depression may not complain of low mood or any other associated symptoms. Still, in the primary care setting</w:t>
      </w:r>
      <w:r w:rsidRPr="0004556D">
        <w:rPr>
          <w:rFonts w:ascii="Times New Roman" w:hAnsi="Times New Roman" w:cs="Times New Roman"/>
          <w:sz w:val="24"/>
          <w:szCs w:val="24"/>
        </w:rPr>
        <w:t xml:space="preserve"> where most people search for treatment, other symptoms include a feeling of sadness, empty and hopelessness; some may appear tearful, while children and adolescents may show signs of irritability. Lack of interest or pleasure in many activities or all, a </w:t>
      </w:r>
      <w:r w:rsidRPr="0004556D">
        <w:rPr>
          <w:rFonts w:ascii="Times New Roman" w:hAnsi="Times New Roman" w:cs="Times New Roman"/>
          <w:sz w:val="24"/>
          <w:szCs w:val="24"/>
        </w:rPr>
        <w:t>significant weight loss while not dieting or gaining weight, for example, if one's body changes by 5%  more on weight, the appetite may increase or decrease daily, in children, deliberate on why they have failed to attain a target weight. Almost every day,</w:t>
      </w:r>
      <w:r w:rsidRPr="0004556D">
        <w:rPr>
          <w:rFonts w:ascii="Times New Roman" w:hAnsi="Times New Roman" w:cs="Times New Roman"/>
          <w:sz w:val="24"/>
          <w:szCs w:val="24"/>
        </w:rPr>
        <w:t xml:space="preserve"> one is faced with insomnia or hypersomnia; one may feel fatigued or lose energy nearly every day. The feeling unworthy, or guilt that may be inappropriate or excess, one may notice that the patient lacks concentration and reduced thinking almost every day</w:t>
      </w:r>
      <w:r w:rsidRPr="0004556D">
        <w:rPr>
          <w:rFonts w:ascii="Times New Roman" w:hAnsi="Times New Roman" w:cs="Times New Roman"/>
          <w:sz w:val="24"/>
          <w:szCs w:val="24"/>
        </w:rPr>
        <w:t xml:space="preserve">. Lastly, suicidal thinking is </w:t>
      </w:r>
      <w:r w:rsidRPr="0004556D">
        <w:rPr>
          <w:rFonts w:ascii="Times New Roman" w:hAnsi="Times New Roman" w:cs="Times New Roman"/>
          <w:sz w:val="24"/>
          <w:szCs w:val="24"/>
        </w:rPr>
        <w:lastRenderedPageBreak/>
        <w:t xml:space="preserve">recurrent, and always thinking of death, and some may attempt suicide or have a specific plan to commit suicide.  </w:t>
      </w:r>
    </w:p>
    <w:p w:rsidR="00F703F0" w:rsidRPr="00F703F0" w:rsidRDefault="00A875EC" w:rsidP="0004556D">
      <w:pPr>
        <w:spacing w:line="480" w:lineRule="auto"/>
        <w:rPr>
          <w:rFonts w:ascii="Times New Roman" w:hAnsi="Times New Roman" w:cs="Times New Roman"/>
          <w:i/>
          <w:sz w:val="24"/>
          <w:szCs w:val="24"/>
        </w:rPr>
      </w:pPr>
      <w:r w:rsidRPr="00F703F0">
        <w:rPr>
          <w:rFonts w:ascii="Times New Roman" w:hAnsi="Times New Roman" w:cs="Times New Roman"/>
          <w:i/>
          <w:sz w:val="24"/>
          <w:szCs w:val="24"/>
        </w:rPr>
        <w:t>Diagnostic criteria for Depressive disorder DSM-5</w:t>
      </w:r>
    </w:p>
    <w:p w:rsidR="003777AC" w:rsidRDefault="00A875EC" w:rsidP="003777AC">
      <w:pPr>
        <w:spacing w:line="480" w:lineRule="auto"/>
        <w:ind w:firstLine="720"/>
        <w:rPr>
          <w:rFonts w:ascii="Times New Roman" w:hAnsi="Times New Roman" w:cs="Times New Roman"/>
          <w:sz w:val="24"/>
          <w:szCs w:val="24"/>
        </w:rPr>
      </w:pPr>
      <w:r w:rsidRPr="0004556D">
        <w:rPr>
          <w:rFonts w:ascii="Times New Roman" w:hAnsi="Times New Roman" w:cs="Times New Roman"/>
          <w:sz w:val="24"/>
          <w:szCs w:val="24"/>
        </w:rPr>
        <w:t xml:space="preserve">According to Acardo et al. </w:t>
      </w:r>
      <w:r w:rsidR="00F703F0">
        <w:rPr>
          <w:rFonts w:ascii="Times New Roman" w:hAnsi="Times New Roman" w:cs="Times New Roman"/>
          <w:sz w:val="24"/>
          <w:szCs w:val="24"/>
        </w:rPr>
        <w:t>(</w:t>
      </w:r>
      <w:r w:rsidRPr="0004556D">
        <w:rPr>
          <w:rFonts w:ascii="Times New Roman" w:hAnsi="Times New Roman" w:cs="Times New Roman"/>
          <w:sz w:val="24"/>
          <w:szCs w:val="24"/>
        </w:rPr>
        <w:t>2012</w:t>
      </w:r>
      <w:r w:rsidR="00F703F0">
        <w:rPr>
          <w:rFonts w:ascii="Times New Roman" w:hAnsi="Times New Roman" w:cs="Times New Roman"/>
          <w:sz w:val="24"/>
          <w:szCs w:val="24"/>
        </w:rPr>
        <w:t>)</w:t>
      </w:r>
      <w:r w:rsidRPr="0004556D">
        <w:rPr>
          <w:rFonts w:ascii="Times New Roman" w:hAnsi="Times New Roman" w:cs="Times New Roman"/>
          <w:sz w:val="24"/>
          <w:szCs w:val="24"/>
        </w:rPr>
        <w:t>, one is said to be depressed if major symptoms of depressive disorder are present almost every day apart from changes in weight and the idea of committing suicide. A depressed mood should be current every day or most of the time. In most cases, patients c</w:t>
      </w:r>
      <w:r w:rsidRPr="0004556D">
        <w:rPr>
          <w:rFonts w:ascii="Times New Roman" w:hAnsi="Times New Roman" w:cs="Times New Roman"/>
          <w:sz w:val="24"/>
          <w:szCs w:val="24"/>
        </w:rPr>
        <w:t>omplain of fatigue and insomnia, and failure to identify accompanying symptoms of depression will result in under-diagnosis. One may deny sadness, but during the interview, facial expressions and demeanour may elicit. With people who major in somatic compl</w:t>
      </w:r>
      <w:r w:rsidRPr="0004556D">
        <w:rPr>
          <w:rFonts w:ascii="Times New Roman" w:hAnsi="Times New Roman" w:cs="Times New Roman"/>
          <w:sz w:val="24"/>
          <w:szCs w:val="24"/>
        </w:rPr>
        <w:t>aints, medical personnel must determine if the distress arising from the complaint is related to a specific depressive disorder. In many cases, fatigue and sleep disturbances are prevalent, Psychomotor disturbances are rare, but it shows how severe the cas</w:t>
      </w:r>
      <w:r w:rsidRPr="0004556D">
        <w:rPr>
          <w:rFonts w:ascii="Times New Roman" w:hAnsi="Times New Roman" w:cs="Times New Roman"/>
          <w:sz w:val="24"/>
          <w:szCs w:val="24"/>
        </w:rPr>
        <w:t>e especially when one has ex</w:t>
      </w:r>
      <w:r w:rsidR="00F703F0">
        <w:rPr>
          <w:rFonts w:ascii="Times New Roman" w:hAnsi="Times New Roman" w:cs="Times New Roman"/>
          <w:sz w:val="24"/>
          <w:szCs w:val="24"/>
        </w:rPr>
        <w:t>cessive or inappropriate guilt.</w:t>
      </w:r>
    </w:p>
    <w:p w:rsidR="003777AC" w:rsidRDefault="00A875EC" w:rsidP="003777AC">
      <w:pPr>
        <w:spacing w:line="480" w:lineRule="auto"/>
        <w:ind w:firstLine="720"/>
        <w:rPr>
          <w:rFonts w:ascii="Times New Roman" w:hAnsi="Times New Roman" w:cs="Times New Roman"/>
          <w:sz w:val="24"/>
          <w:szCs w:val="24"/>
        </w:rPr>
      </w:pPr>
      <w:r w:rsidRPr="0004556D">
        <w:rPr>
          <w:rFonts w:ascii="Times New Roman" w:hAnsi="Times New Roman" w:cs="Times New Roman"/>
          <w:sz w:val="24"/>
          <w:szCs w:val="24"/>
        </w:rPr>
        <w:t>The most important feature of the most depressive disorder is for at least two weeks when there is a depressed mood or diminishing interests or pleasure in almost all daily activities. However, ad</w:t>
      </w:r>
      <w:r w:rsidRPr="0004556D">
        <w:rPr>
          <w:rFonts w:ascii="Times New Roman" w:hAnsi="Times New Roman" w:cs="Times New Roman"/>
          <w:sz w:val="24"/>
          <w:szCs w:val="24"/>
        </w:rPr>
        <w:t>olescents or children may not look sad, but one may present signs of irritability. The patients should also show four additional symptoms that include weight or appetite changes, sleep, and changes in psychomotor activities such use reduced energy, feeling</w:t>
      </w:r>
      <w:r w:rsidRPr="0004556D">
        <w:rPr>
          <w:rFonts w:ascii="Times New Roman" w:hAnsi="Times New Roman" w:cs="Times New Roman"/>
          <w:sz w:val="24"/>
          <w:szCs w:val="24"/>
        </w:rPr>
        <w:t xml:space="preserve"> unworthy or guilty, lack of concentration or difficulty in thinking, difficulty in making decisions, or having frequent death or suicidal thinking, ideas or plans of committing suicide</w:t>
      </w:r>
      <w:r w:rsidR="00FD3554">
        <w:rPr>
          <w:rFonts w:ascii="Times New Roman" w:hAnsi="Times New Roman" w:cs="Times New Roman"/>
          <w:sz w:val="24"/>
          <w:szCs w:val="24"/>
        </w:rPr>
        <w:t xml:space="preserve"> </w:t>
      </w:r>
      <w:r w:rsidRPr="0004556D">
        <w:rPr>
          <w:rFonts w:ascii="Times New Roman" w:hAnsi="Times New Roman" w:cs="Times New Roman"/>
          <w:sz w:val="24"/>
          <w:szCs w:val="24"/>
        </w:rPr>
        <w:t>(Eaton, 2007).  For a clinician to determine the patient's severity, th</w:t>
      </w:r>
      <w:r w:rsidRPr="0004556D">
        <w:rPr>
          <w:rFonts w:ascii="Times New Roman" w:hAnsi="Times New Roman" w:cs="Times New Roman"/>
          <w:sz w:val="24"/>
          <w:szCs w:val="24"/>
        </w:rPr>
        <w:t xml:space="preserve">ere should be a new symptom, or the existing symptoms have worsened compared to the previous status.  The symptoms must present for at </w:t>
      </w:r>
      <w:r w:rsidRPr="0004556D">
        <w:rPr>
          <w:rFonts w:ascii="Times New Roman" w:hAnsi="Times New Roman" w:cs="Times New Roman"/>
          <w:sz w:val="24"/>
          <w:szCs w:val="24"/>
        </w:rPr>
        <w:lastRenderedPageBreak/>
        <w:t>least two weeks almost every day or most of the time. It should also have affected the social, economic, and mental statu</w:t>
      </w:r>
      <w:r w:rsidRPr="0004556D">
        <w:rPr>
          <w:rFonts w:ascii="Times New Roman" w:hAnsi="Times New Roman" w:cs="Times New Roman"/>
          <w:sz w:val="24"/>
          <w:szCs w:val="24"/>
        </w:rPr>
        <w:t>s of an individual.</w:t>
      </w:r>
    </w:p>
    <w:p w:rsidR="003777AC" w:rsidRDefault="00A875EC" w:rsidP="003777AC">
      <w:pPr>
        <w:spacing w:line="480" w:lineRule="auto"/>
        <w:ind w:firstLine="720"/>
        <w:rPr>
          <w:rFonts w:ascii="Times New Roman" w:hAnsi="Times New Roman" w:cs="Times New Roman"/>
          <w:sz w:val="24"/>
          <w:szCs w:val="24"/>
        </w:rPr>
      </w:pPr>
      <w:r w:rsidRPr="0004556D">
        <w:rPr>
          <w:rFonts w:ascii="Times New Roman" w:hAnsi="Times New Roman" w:cs="Times New Roman"/>
          <w:sz w:val="24"/>
          <w:szCs w:val="24"/>
        </w:rPr>
        <w:t>In a major depressive episode, the mood always describes an individual as depressed, discouraged, feelings of sadness and hopelessness. Clinicians use facial expressions and demeanour to identify sadness (Belmaker, 2008). Some individua</w:t>
      </w:r>
      <w:r w:rsidRPr="0004556D">
        <w:rPr>
          <w:rFonts w:ascii="Times New Roman" w:hAnsi="Times New Roman" w:cs="Times New Roman"/>
          <w:sz w:val="24"/>
          <w:szCs w:val="24"/>
        </w:rPr>
        <w:t>ls will complain of body aches and pains other than reporting gloom. Also, most people show increased irritability, such as recurrent anger, blaming, or responding to events with outbursts of anger and frustrations due to minor issues. Another diagnostic c</w:t>
      </w:r>
      <w:r w:rsidRPr="0004556D">
        <w:rPr>
          <w:rFonts w:ascii="Times New Roman" w:hAnsi="Times New Roman" w:cs="Times New Roman"/>
          <w:sz w:val="24"/>
          <w:szCs w:val="24"/>
        </w:rPr>
        <w:t>riterion is diminishing interests, where an individual does not care about the activities dear to them. Withdrawal in such a child who used to love soccer suddenly stops or always finds excuses not to play may be noticed by a family member. In some people,</w:t>
      </w:r>
      <w:r w:rsidRPr="0004556D">
        <w:rPr>
          <w:rFonts w:ascii="Times New Roman" w:hAnsi="Times New Roman" w:cs="Times New Roman"/>
          <w:sz w:val="24"/>
          <w:szCs w:val="24"/>
        </w:rPr>
        <w:t xml:space="preserve"> they will experience reduced sexual desires or interests as com</w:t>
      </w:r>
      <w:r>
        <w:rPr>
          <w:rFonts w:ascii="Times New Roman" w:hAnsi="Times New Roman" w:cs="Times New Roman"/>
          <w:sz w:val="24"/>
          <w:szCs w:val="24"/>
        </w:rPr>
        <w:t>pared to their previous status.</w:t>
      </w:r>
    </w:p>
    <w:p w:rsidR="003777AC" w:rsidRDefault="00A875EC" w:rsidP="003777AC">
      <w:pPr>
        <w:spacing w:line="480" w:lineRule="auto"/>
        <w:ind w:firstLine="720"/>
        <w:rPr>
          <w:rFonts w:ascii="Times New Roman" w:hAnsi="Times New Roman" w:cs="Times New Roman"/>
          <w:sz w:val="24"/>
          <w:szCs w:val="24"/>
        </w:rPr>
      </w:pPr>
      <w:r w:rsidRPr="0004556D">
        <w:rPr>
          <w:rFonts w:ascii="Times New Roman" w:hAnsi="Times New Roman" w:cs="Times New Roman"/>
          <w:sz w:val="24"/>
          <w:szCs w:val="24"/>
        </w:rPr>
        <w:t>Individuals also experience appetite changes it can either increase or decrease. Some patients report that in many cases, they do not eat as usual but use force</w:t>
      </w:r>
      <w:r w:rsidRPr="0004556D">
        <w:rPr>
          <w:rFonts w:ascii="Times New Roman" w:hAnsi="Times New Roman" w:cs="Times New Roman"/>
          <w:sz w:val="24"/>
          <w:szCs w:val="24"/>
        </w:rPr>
        <w:t>. At the same time, others may find themselves overeating or craving sweets or other junk foods. Changes in appetite may be severe, leading to a significant weight gain or loss, while children may not achieve targeted weight gain (Eaton et al.</w:t>
      </w:r>
      <w:r>
        <w:rPr>
          <w:rFonts w:ascii="Times New Roman" w:hAnsi="Times New Roman" w:cs="Times New Roman"/>
          <w:sz w:val="24"/>
          <w:szCs w:val="24"/>
        </w:rPr>
        <w:t>,</w:t>
      </w:r>
      <w:r w:rsidRPr="0004556D">
        <w:rPr>
          <w:rFonts w:ascii="Times New Roman" w:hAnsi="Times New Roman" w:cs="Times New Roman"/>
          <w:sz w:val="24"/>
          <w:szCs w:val="24"/>
        </w:rPr>
        <w:t xml:space="preserve"> 2007).</w:t>
      </w:r>
    </w:p>
    <w:p w:rsidR="003777AC" w:rsidRDefault="00A875EC" w:rsidP="003777AC">
      <w:pPr>
        <w:spacing w:line="480" w:lineRule="auto"/>
        <w:ind w:firstLine="720"/>
        <w:rPr>
          <w:rFonts w:ascii="Times New Roman" w:hAnsi="Times New Roman" w:cs="Times New Roman"/>
          <w:sz w:val="24"/>
          <w:szCs w:val="24"/>
        </w:rPr>
      </w:pPr>
      <w:r w:rsidRPr="0004556D">
        <w:rPr>
          <w:rFonts w:ascii="Times New Roman" w:hAnsi="Times New Roman" w:cs="Times New Roman"/>
          <w:sz w:val="24"/>
          <w:szCs w:val="24"/>
        </w:rPr>
        <w:t>Slee</w:t>
      </w:r>
      <w:r w:rsidRPr="0004556D">
        <w:rPr>
          <w:rFonts w:ascii="Times New Roman" w:hAnsi="Times New Roman" w:cs="Times New Roman"/>
          <w:sz w:val="24"/>
          <w:szCs w:val="24"/>
        </w:rPr>
        <w:t>p changes may take two dimensions, and one may have difficulty sleeping or sleeping excessively. When one has insomnia, it will take middle insomnia, where one wakes up at night and has problems sleeping when they return to sleep. Some people present overs</w:t>
      </w:r>
      <w:r w:rsidRPr="0004556D">
        <w:rPr>
          <w:rFonts w:ascii="Times New Roman" w:hAnsi="Times New Roman" w:cs="Times New Roman"/>
          <w:sz w:val="24"/>
          <w:szCs w:val="24"/>
        </w:rPr>
        <w:t>leeping; one lengthy experience episodes of sleep during the nighttime or sleeping too much during the daytime. Others may suffer initial i</w:t>
      </w:r>
      <w:r>
        <w:rPr>
          <w:rFonts w:ascii="Times New Roman" w:hAnsi="Times New Roman" w:cs="Times New Roman"/>
          <w:sz w:val="24"/>
          <w:szCs w:val="24"/>
        </w:rPr>
        <w:t>nsomnia where strains to sleep.</w:t>
      </w:r>
    </w:p>
    <w:p w:rsidR="003777AC" w:rsidRDefault="00A875EC" w:rsidP="003777AC">
      <w:pPr>
        <w:spacing w:line="480" w:lineRule="auto"/>
        <w:ind w:firstLine="720"/>
        <w:rPr>
          <w:rFonts w:ascii="Times New Roman" w:hAnsi="Times New Roman" w:cs="Times New Roman"/>
          <w:sz w:val="24"/>
          <w:szCs w:val="24"/>
        </w:rPr>
      </w:pPr>
      <w:r w:rsidRPr="0004556D">
        <w:rPr>
          <w:rFonts w:ascii="Times New Roman" w:hAnsi="Times New Roman" w:cs="Times New Roman"/>
          <w:sz w:val="24"/>
          <w:szCs w:val="24"/>
        </w:rPr>
        <w:lastRenderedPageBreak/>
        <w:t>Psychomotor changes such as the feeling of agitation, for example, the inability to s</w:t>
      </w:r>
      <w:r w:rsidRPr="0004556D">
        <w:rPr>
          <w:rFonts w:ascii="Times New Roman" w:hAnsi="Times New Roman" w:cs="Times New Roman"/>
          <w:sz w:val="24"/>
          <w:szCs w:val="24"/>
        </w:rPr>
        <w:t xml:space="preserve">it calmly, pacing, and one may pull or rub the skin. The sense of retardation presents reduced thinking, slowed speech, a lot of pauses before a question is answered, muteness, and increased body movements. The Psychomotor agitation and retardation should </w:t>
      </w:r>
      <w:r w:rsidRPr="0004556D">
        <w:rPr>
          <w:rFonts w:ascii="Times New Roman" w:hAnsi="Times New Roman" w:cs="Times New Roman"/>
          <w:sz w:val="24"/>
          <w:szCs w:val="24"/>
        </w:rPr>
        <w:t>be very severe such that other people can notice and should not indicate subjective feelings.</w:t>
      </w:r>
    </w:p>
    <w:p w:rsidR="003777AC" w:rsidRDefault="00A875EC" w:rsidP="003777AC">
      <w:pPr>
        <w:spacing w:line="480" w:lineRule="auto"/>
        <w:ind w:firstLine="720"/>
        <w:rPr>
          <w:rFonts w:ascii="Times New Roman" w:hAnsi="Times New Roman" w:cs="Times New Roman"/>
          <w:sz w:val="24"/>
          <w:szCs w:val="24"/>
        </w:rPr>
      </w:pPr>
      <w:r w:rsidRPr="0004556D">
        <w:rPr>
          <w:rFonts w:ascii="Times New Roman" w:hAnsi="Times New Roman" w:cs="Times New Roman"/>
          <w:sz w:val="24"/>
          <w:szCs w:val="24"/>
        </w:rPr>
        <w:t>Reduced energy, fatigue, or tiredness are common among individuals. One may complain of fatigue without physical pressure or a minor task that requires a substant</w:t>
      </w:r>
      <w:r w:rsidRPr="0004556D">
        <w:rPr>
          <w:rFonts w:ascii="Times New Roman" w:hAnsi="Times New Roman" w:cs="Times New Roman"/>
          <w:sz w:val="24"/>
          <w:szCs w:val="24"/>
        </w:rPr>
        <w:t>ial effort. There may be a reduction in how a job is performed efficiently by an individual. For example, one may complain that washing and dressing are too tiresome and take t</w:t>
      </w:r>
      <w:r>
        <w:rPr>
          <w:rFonts w:ascii="Times New Roman" w:hAnsi="Times New Roman" w:cs="Times New Roman"/>
          <w:sz w:val="24"/>
          <w:szCs w:val="24"/>
        </w:rPr>
        <w:t>wice the time spent previously.</w:t>
      </w:r>
    </w:p>
    <w:p w:rsidR="003777AC" w:rsidRDefault="00A875EC" w:rsidP="003777AC">
      <w:pPr>
        <w:spacing w:line="480" w:lineRule="auto"/>
        <w:ind w:firstLine="720"/>
        <w:rPr>
          <w:rFonts w:ascii="Times New Roman" w:hAnsi="Times New Roman" w:cs="Times New Roman"/>
          <w:sz w:val="24"/>
          <w:szCs w:val="24"/>
        </w:rPr>
      </w:pPr>
      <w:r w:rsidRPr="0004556D">
        <w:rPr>
          <w:rFonts w:ascii="Times New Roman" w:hAnsi="Times New Roman" w:cs="Times New Roman"/>
          <w:sz w:val="24"/>
          <w:szCs w:val="24"/>
        </w:rPr>
        <w:t>Many people complain of inability to think corre</w:t>
      </w:r>
      <w:r w:rsidRPr="0004556D">
        <w:rPr>
          <w:rFonts w:ascii="Times New Roman" w:hAnsi="Times New Roman" w:cs="Times New Roman"/>
          <w:sz w:val="24"/>
          <w:szCs w:val="24"/>
        </w:rPr>
        <w:t xml:space="preserve">ctly, concentrate, or have difficulty in making minor decisions. Most of them seem more distracted or have complaints of memory difficulties arising. Those tasks that require critical thinking, their memory might not function. In most cases, children will </w:t>
      </w:r>
      <w:r w:rsidRPr="0004556D">
        <w:rPr>
          <w:rFonts w:ascii="Times New Roman" w:hAnsi="Times New Roman" w:cs="Times New Roman"/>
          <w:sz w:val="24"/>
          <w:szCs w:val="24"/>
        </w:rPr>
        <w:t>drop in performance due to lack of concentration, while in the elderly, memory loss will always be there, and it should n</w:t>
      </w:r>
      <w:r>
        <w:rPr>
          <w:rFonts w:ascii="Times New Roman" w:hAnsi="Times New Roman" w:cs="Times New Roman"/>
          <w:sz w:val="24"/>
          <w:szCs w:val="24"/>
        </w:rPr>
        <w:t>ever be confused with dementia.</w:t>
      </w:r>
    </w:p>
    <w:p w:rsidR="003777AC" w:rsidRDefault="00A875EC" w:rsidP="003777AC">
      <w:pPr>
        <w:spacing w:line="480" w:lineRule="auto"/>
        <w:ind w:firstLine="720"/>
        <w:rPr>
          <w:rFonts w:ascii="Times New Roman" w:hAnsi="Times New Roman" w:cs="Times New Roman"/>
          <w:sz w:val="24"/>
          <w:szCs w:val="24"/>
        </w:rPr>
      </w:pPr>
      <w:r w:rsidRPr="0004556D">
        <w:rPr>
          <w:rFonts w:ascii="Times New Roman" w:hAnsi="Times New Roman" w:cs="Times New Roman"/>
          <w:sz w:val="24"/>
          <w:szCs w:val="24"/>
        </w:rPr>
        <w:t>Individuals who suffer from the depressive disorder have common characteristics such as thoughts of dea</w:t>
      </w:r>
      <w:r w:rsidRPr="0004556D">
        <w:rPr>
          <w:rFonts w:ascii="Times New Roman" w:hAnsi="Times New Roman" w:cs="Times New Roman"/>
          <w:sz w:val="24"/>
          <w:szCs w:val="24"/>
        </w:rPr>
        <w:t>th, ideas on committing suicide, and attempts to commit suicide. Most of them wish they could sleep and not wake up again as they believe that one is better when they are dead.  More often, suicidal people may have a plan of their affairs, for example, upd</w:t>
      </w:r>
      <w:r w:rsidRPr="0004556D">
        <w:rPr>
          <w:rFonts w:ascii="Times New Roman" w:hAnsi="Times New Roman" w:cs="Times New Roman"/>
          <w:sz w:val="24"/>
          <w:szCs w:val="24"/>
        </w:rPr>
        <w:t>ating will or settling debts. They will also acquire the necessary material like a gun or a rope and choose the location and time to undertake suicide. Some factors motivate them to commit suicide: when one has given up due to challenging obstacles,  a wis</w:t>
      </w:r>
      <w:r w:rsidRPr="0004556D">
        <w:rPr>
          <w:rFonts w:ascii="Times New Roman" w:hAnsi="Times New Roman" w:cs="Times New Roman"/>
          <w:sz w:val="24"/>
          <w:szCs w:val="24"/>
        </w:rPr>
        <w:t xml:space="preserve">h to bring to an end a very intense and painful emotional feeling, feeling that you can never enjoy life again, and fear of being a burden to the </w:t>
      </w:r>
      <w:r w:rsidRPr="0004556D">
        <w:rPr>
          <w:rFonts w:ascii="Times New Roman" w:hAnsi="Times New Roman" w:cs="Times New Roman"/>
          <w:sz w:val="24"/>
          <w:szCs w:val="24"/>
        </w:rPr>
        <w:lastRenderedPageBreak/>
        <w:t>family members. Such thinking will result in one committing suicide; therefore, finding a</w:t>
      </w:r>
      <w:r>
        <w:rPr>
          <w:rFonts w:ascii="Times New Roman" w:hAnsi="Times New Roman" w:cs="Times New Roman"/>
          <w:sz w:val="24"/>
          <w:szCs w:val="24"/>
        </w:rPr>
        <w:t xml:space="preserve"> resolution will be o</w:t>
      </w:r>
      <w:r>
        <w:rPr>
          <w:rFonts w:ascii="Times New Roman" w:hAnsi="Times New Roman" w:cs="Times New Roman"/>
          <w:sz w:val="24"/>
          <w:szCs w:val="24"/>
        </w:rPr>
        <w:t>f benefit.</w:t>
      </w:r>
    </w:p>
    <w:p w:rsidR="0004556D" w:rsidRPr="0004556D" w:rsidRDefault="00A875EC" w:rsidP="003777AC">
      <w:pPr>
        <w:spacing w:line="480" w:lineRule="auto"/>
        <w:ind w:firstLine="720"/>
        <w:rPr>
          <w:rFonts w:ascii="Times New Roman" w:hAnsi="Times New Roman" w:cs="Times New Roman"/>
          <w:sz w:val="24"/>
          <w:szCs w:val="24"/>
        </w:rPr>
      </w:pPr>
      <w:r w:rsidRPr="0004556D">
        <w:rPr>
          <w:rFonts w:ascii="Times New Roman" w:hAnsi="Times New Roman" w:cs="Times New Roman"/>
          <w:sz w:val="24"/>
          <w:szCs w:val="24"/>
        </w:rPr>
        <w:t>Arguably, evaluating the symptoms of major depressive disorder episodes is very difficult for people with medical conditions, such as cancer, pregnant women, diabetes, High blood pressure, and stroke. Some of the signs and symptoms of major depr</w:t>
      </w:r>
      <w:r w:rsidRPr="0004556D">
        <w:rPr>
          <w:rFonts w:ascii="Times New Roman" w:hAnsi="Times New Roman" w:cs="Times New Roman"/>
          <w:sz w:val="24"/>
          <w:szCs w:val="24"/>
        </w:rPr>
        <w:t>essive episodes are identical to those who suffer from medical conditions; for example, untreated diabetes causes weight loss, fatigue with cancer, hypersomnia occurs in the early stages of pregnancy, while insomnia may happen later in pregnancy or post-pa</w:t>
      </w:r>
      <w:r w:rsidRPr="0004556D">
        <w:rPr>
          <w:rFonts w:ascii="Times New Roman" w:hAnsi="Times New Roman" w:cs="Times New Roman"/>
          <w:sz w:val="24"/>
          <w:szCs w:val="24"/>
        </w:rPr>
        <w:t>rtum. During diagnosis, such symptoms should be considered unless they are directly attributed to medical conditions. In such cases, no vegetative symptoms of guilt, the feeling of unworthiness, diminished concentration or indecision, and creativity of sui</w:t>
      </w:r>
      <w:r w:rsidRPr="0004556D">
        <w:rPr>
          <w:rFonts w:ascii="Times New Roman" w:hAnsi="Times New Roman" w:cs="Times New Roman"/>
          <w:sz w:val="24"/>
          <w:szCs w:val="24"/>
        </w:rPr>
        <w:t xml:space="preserve">cide should be dealt with with specific care. </w:t>
      </w:r>
    </w:p>
    <w:p w:rsidR="003777AC" w:rsidRDefault="00A875EC" w:rsidP="003777AC">
      <w:pPr>
        <w:spacing w:line="480" w:lineRule="auto"/>
        <w:jc w:val="center"/>
        <w:rPr>
          <w:rFonts w:ascii="Times New Roman" w:hAnsi="Times New Roman" w:cs="Times New Roman"/>
          <w:b/>
          <w:sz w:val="24"/>
          <w:szCs w:val="24"/>
        </w:rPr>
      </w:pPr>
      <w:r w:rsidRPr="003777AC">
        <w:rPr>
          <w:rFonts w:ascii="Times New Roman" w:hAnsi="Times New Roman" w:cs="Times New Roman"/>
          <w:b/>
          <w:sz w:val="24"/>
          <w:szCs w:val="24"/>
        </w:rPr>
        <w:t>Incidence and Prevalence Rates</w:t>
      </w:r>
    </w:p>
    <w:p w:rsidR="003777AC" w:rsidRDefault="00A875EC" w:rsidP="003777AC">
      <w:pPr>
        <w:spacing w:line="480" w:lineRule="auto"/>
        <w:ind w:firstLine="720"/>
        <w:rPr>
          <w:rFonts w:ascii="Times New Roman" w:hAnsi="Times New Roman" w:cs="Times New Roman"/>
          <w:sz w:val="24"/>
          <w:szCs w:val="24"/>
        </w:rPr>
      </w:pPr>
      <w:r w:rsidRPr="0004556D">
        <w:rPr>
          <w:rFonts w:ascii="Times New Roman" w:hAnsi="Times New Roman" w:cs="Times New Roman"/>
          <w:sz w:val="24"/>
          <w:szCs w:val="24"/>
        </w:rPr>
        <w:t>For the last 25 years, the prevalence rates of depressive disorder among adults and adolescents have increased.  In the United States, about 7% of the population suffers from maj</w:t>
      </w:r>
      <w:r w:rsidRPr="0004556D">
        <w:rPr>
          <w:rFonts w:ascii="Times New Roman" w:hAnsi="Times New Roman" w:cs="Times New Roman"/>
          <w:sz w:val="24"/>
          <w:szCs w:val="24"/>
        </w:rPr>
        <w:t>or depressive disorder in twelve months. A clear difference in the prevalence rate is seen from 18-29, where the number of individuals is greatly higher than people above 60years old. In the early stages of adolescence's females experience 1.3 to 3</w:t>
      </w:r>
      <w:r>
        <w:rPr>
          <w:rFonts w:ascii="Times New Roman" w:hAnsi="Times New Roman" w:cs="Times New Roman"/>
          <w:sz w:val="24"/>
          <w:szCs w:val="24"/>
        </w:rPr>
        <w:t xml:space="preserve"> fold gr</w:t>
      </w:r>
      <w:r>
        <w:rPr>
          <w:rFonts w:ascii="Times New Roman" w:hAnsi="Times New Roman" w:cs="Times New Roman"/>
          <w:sz w:val="24"/>
          <w:szCs w:val="24"/>
        </w:rPr>
        <w:t>eater rates than males.</w:t>
      </w:r>
    </w:p>
    <w:p w:rsidR="0004556D" w:rsidRPr="003777AC" w:rsidRDefault="00A875EC" w:rsidP="003777AC">
      <w:pPr>
        <w:spacing w:line="480" w:lineRule="auto"/>
        <w:ind w:firstLine="720"/>
        <w:rPr>
          <w:rFonts w:ascii="Times New Roman" w:hAnsi="Times New Roman" w:cs="Times New Roman"/>
          <w:b/>
          <w:sz w:val="24"/>
          <w:szCs w:val="24"/>
        </w:rPr>
      </w:pPr>
      <w:r w:rsidRPr="0004556D">
        <w:rPr>
          <w:rFonts w:ascii="Times New Roman" w:hAnsi="Times New Roman" w:cs="Times New Roman"/>
          <w:sz w:val="24"/>
          <w:szCs w:val="24"/>
        </w:rPr>
        <w:t>Major depressive disorder (MDD) may occur at any stage, but it usually increases during puberty in most cases. In the US, the incidences peak in the early '20s through the first appearance in the late years is very rare (Ebert et al</w:t>
      </w:r>
      <w:r w:rsidRPr="0004556D">
        <w:rPr>
          <w:rFonts w:ascii="Times New Roman" w:hAnsi="Times New Roman" w:cs="Times New Roman"/>
          <w:sz w:val="24"/>
          <w:szCs w:val="24"/>
        </w:rPr>
        <w:t xml:space="preserve">. 2019). The development of major depressive disorder varies. Some people are rare to experience remission (this is where an individual shows no symptom, and if it occurs one, it can never go beyond a mild degree). In contrast, some will </w:t>
      </w:r>
      <w:r w:rsidRPr="0004556D">
        <w:rPr>
          <w:rFonts w:ascii="Times New Roman" w:hAnsi="Times New Roman" w:cs="Times New Roman"/>
          <w:sz w:val="24"/>
          <w:szCs w:val="24"/>
        </w:rPr>
        <w:lastRenderedPageBreak/>
        <w:t>experience several</w:t>
      </w:r>
      <w:r w:rsidRPr="0004556D">
        <w:rPr>
          <w:rFonts w:ascii="Times New Roman" w:hAnsi="Times New Roman" w:cs="Times New Roman"/>
          <w:sz w:val="24"/>
          <w:szCs w:val="24"/>
        </w:rPr>
        <w:t xml:space="preserve"> years with little or without symptoms amid discrete episodes. It is essential to differentiate people who show signs for treatment throughout exacerbation of prolonged depressive disorder from those whose symptoms have developed in recent times.  Symptoms</w:t>
      </w:r>
      <w:r w:rsidRPr="0004556D">
        <w:rPr>
          <w:rFonts w:ascii="Times New Roman" w:hAnsi="Times New Roman" w:cs="Times New Roman"/>
          <w:sz w:val="24"/>
          <w:szCs w:val="24"/>
        </w:rPr>
        <w:t xml:space="preserve"> of depressive disorder may be chronic and may significantly increase the probability of underlying personality, feelings of anxiety, and drug and substance use disorder and reduce the chances treatment will be accompanied by complete symptom resolution. T</w:t>
      </w:r>
      <w:r w:rsidRPr="0004556D">
        <w:rPr>
          <w:rFonts w:ascii="Times New Roman" w:hAnsi="Times New Roman" w:cs="Times New Roman"/>
          <w:sz w:val="24"/>
          <w:szCs w:val="24"/>
        </w:rPr>
        <w:t>herefore, clinicians must ask people with symptoms of depression to identify the last time, at least for two months, where none of the symptoms is prevalent.</w:t>
      </w:r>
    </w:p>
    <w:p w:rsidR="0004556D" w:rsidRPr="003777AC" w:rsidRDefault="00A875EC" w:rsidP="003777AC">
      <w:pPr>
        <w:spacing w:line="480" w:lineRule="auto"/>
        <w:jc w:val="center"/>
        <w:rPr>
          <w:rFonts w:ascii="Times New Roman" w:hAnsi="Times New Roman" w:cs="Times New Roman"/>
          <w:b/>
          <w:sz w:val="24"/>
          <w:szCs w:val="24"/>
        </w:rPr>
      </w:pPr>
      <w:r w:rsidRPr="003777AC">
        <w:rPr>
          <w:rFonts w:ascii="Times New Roman" w:hAnsi="Times New Roman" w:cs="Times New Roman"/>
          <w:b/>
          <w:sz w:val="24"/>
          <w:szCs w:val="24"/>
        </w:rPr>
        <w:t>Theories on the Etiology of the Depressive Disorder</w:t>
      </w:r>
    </w:p>
    <w:p w:rsidR="003777AC" w:rsidRPr="003777AC" w:rsidRDefault="00A875EC" w:rsidP="0004556D">
      <w:pPr>
        <w:spacing w:line="480" w:lineRule="auto"/>
        <w:rPr>
          <w:rFonts w:ascii="Times New Roman" w:hAnsi="Times New Roman" w:cs="Times New Roman"/>
          <w:i/>
          <w:sz w:val="24"/>
          <w:szCs w:val="24"/>
        </w:rPr>
      </w:pPr>
      <w:r w:rsidRPr="003777AC">
        <w:rPr>
          <w:rFonts w:ascii="Times New Roman" w:hAnsi="Times New Roman" w:cs="Times New Roman"/>
          <w:i/>
          <w:sz w:val="24"/>
          <w:szCs w:val="24"/>
        </w:rPr>
        <w:t>Behaviourist Theory</w:t>
      </w:r>
    </w:p>
    <w:p w:rsidR="003777AC" w:rsidRDefault="00A875EC" w:rsidP="003777AC">
      <w:pPr>
        <w:spacing w:line="480" w:lineRule="auto"/>
        <w:ind w:firstLine="720"/>
        <w:rPr>
          <w:rFonts w:ascii="Times New Roman" w:hAnsi="Times New Roman" w:cs="Times New Roman"/>
          <w:sz w:val="24"/>
          <w:szCs w:val="24"/>
        </w:rPr>
      </w:pPr>
      <w:r w:rsidRPr="0004556D">
        <w:rPr>
          <w:rFonts w:ascii="Times New Roman" w:hAnsi="Times New Roman" w:cs="Times New Roman"/>
          <w:sz w:val="24"/>
          <w:szCs w:val="24"/>
        </w:rPr>
        <w:t xml:space="preserve">Behaviourist theory </w:t>
      </w:r>
      <w:r w:rsidRPr="0004556D">
        <w:rPr>
          <w:rFonts w:ascii="Times New Roman" w:hAnsi="Times New Roman" w:cs="Times New Roman"/>
          <w:sz w:val="24"/>
          <w:szCs w:val="24"/>
        </w:rPr>
        <w:t>stresses the significance of the environment in shaping people's behaviour. Setting such as severe negative life events, living a chronic stressful life, and situations exposed to adversity in early childhood</w:t>
      </w:r>
      <w:r w:rsidR="00141917">
        <w:rPr>
          <w:rFonts w:ascii="Times New Roman" w:hAnsi="Times New Roman" w:cs="Times New Roman"/>
          <w:sz w:val="24"/>
          <w:szCs w:val="24"/>
        </w:rPr>
        <w:t xml:space="preserve"> (</w:t>
      </w:r>
      <w:r w:rsidR="00141917" w:rsidRPr="0004556D">
        <w:rPr>
          <w:rFonts w:ascii="Times New Roman" w:hAnsi="Times New Roman" w:cs="Times New Roman"/>
          <w:sz w:val="24"/>
          <w:szCs w:val="24"/>
        </w:rPr>
        <w:t>Eaton et al. 2005</w:t>
      </w:r>
      <w:r w:rsidR="00141917">
        <w:rPr>
          <w:rFonts w:ascii="Times New Roman" w:hAnsi="Times New Roman" w:cs="Times New Roman"/>
          <w:sz w:val="24"/>
          <w:szCs w:val="24"/>
        </w:rPr>
        <w:t xml:space="preserve">). </w:t>
      </w:r>
      <w:r w:rsidRPr="0004556D">
        <w:rPr>
          <w:rFonts w:ascii="Times New Roman" w:hAnsi="Times New Roman" w:cs="Times New Roman"/>
          <w:sz w:val="24"/>
          <w:szCs w:val="24"/>
        </w:rPr>
        <w:t>Negative environmental sur</w:t>
      </w:r>
      <w:r w:rsidRPr="0004556D">
        <w:rPr>
          <w:rFonts w:ascii="Times New Roman" w:hAnsi="Times New Roman" w:cs="Times New Roman"/>
          <w:sz w:val="24"/>
          <w:szCs w:val="24"/>
        </w:rPr>
        <w:t>roundings may lead to depressive disorders; further, Etiological models are mainly diathesis-stress perspectives notably Individuals respond to the same st</w:t>
      </w:r>
      <w:r>
        <w:rPr>
          <w:rFonts w:ascii="Times New Roman" w:hAnsi="Times New Roman" w:cs="Times New Roman"/>
          <w:sz w:val="24"/>
          <w:szCs w:val="24"/>
        </w:rPr>
        <w:t>ressful challenges differently.</w:t>
      </w:r>
    </w:p>
    <w:p w:rsidR="0004556D" w:rsidRPr="0004556D" w:rsidRDefault="00A875EC" w:rsidP="003777AC">
      <w:pPr>
        <w:spacing w:line="480" w:lineRule="auto"/>
        <w:ind w:firstLine="720"/>
        <w:rPr>
          <w:rFonts w:ascii="Times New Roman" w:hAnsi="Times New Roman" w:cs="Times New Roman"/>
          <w:sz w:val="24"/>
          <w:szCs w:val="24"/>
        </w:rPr>
      </w:pPr>
      <w:r w:rsidRPr="0004556D">
        <w:rPr>
          <w:rFonts w:ascii="Times New Roman" w:hAnsi="Times New Roman" w:cs="Times New Roman"/>
          <w:sz w:val="24"/>
          <w:szCs w:val="24"/>
        </w:rPr>
        <w:t xml:space="preserve">Severe negative life events are the main risk factor associated with </w:t>
      </w:r>
      <w:r w:rsidRPr="0004556D">
        <w:rPr>
          <w:rFonts w:ascii="Times New Roman" w:hAnsi="Times New Roman" w:cs="Times New Roman"/>
          <w:sz w:val="24"/>
          <w:szCs w:val="24"/>
        </w:rPr>
        <w:t>depression. Researchers have agreed that stressful events are the leading cause of depression. According to Ebert et al. (2019), the latest stressors account for 2.5 times in depressed individuals compared to controls. In contrast, the samples from the com</w:t>
      </w:r>
      <w:r w:rsidRPr="0004556D">
        <w:rPr>
          <w:rFonts w:ascii="Times New Roman" w:hAnsi="Times New Roman" w:cs="Times New Roman"/>
          <w:sz w:val="24"/>
          <w:szCs w:val="24"/>
        </w:rPr>
        <w:t>munity indicated that 80% were depressed due to acute life events.  From the research, it is clear that most people have depressive disorder in the early month after experiencing negative life events. Examples of people who suffer most are the refugees and</w:t>
      </w:r>
      <w:r w:rsidRPr="0004556D">
        <w:rPr>
          <w:rFonts w:ascii="Times New Roman" w:hAnsi="Times New Roman" w:cs="Times New Roman"/>
          <w:sz w:val="24"/>
          <w:szCs w:val="24"/>
        </w:rPr>
        <w:t xml:space="preserve"> immigrants due to loss of property, homelessness, and forceful </w:t>
      </w:r>
      <w:r w:rsidR="00EF77B7">
        <w:rPr>
          <w:rFonts w:ascii="Times New Roman" w:hAnsi="Times New Roman" w:cs="Times New Roman"/>
          <w:sz w:val="24"/>
          <w:szCs w:val="24"/>
        </w:rPr>
        <w:t xml:space="preserve">separation from </w:t>
      </w:r>
      <w:r w:rsidR="00EF77B7">
        <w:rPr>
          <w:rFonts w:ascii="Times New Roman" w:hAnsi="Times New Roman" w:cs="Times New Roman"/>
          <w:sz w:val="24"/>
          <w:szCs w:val="24"/>
        </w:rPr>
        <w:lastRenderedPageBreak/>
        <w:t>their loved ones (</w:t>
      </w:r>
      <w:r w:rsidR="00EF77B7" w:rsidRPr="0004556D">
        <w:rPr>
          <w:rFonts w:ascii="Times New Roman" w:hAnsi="Times New Roman" w:cs="Times New Roman"/>
          <w:sz w:val="24"/>
          <w:szCs w:val="24"/>
        </w:rPr>
        <w:t>Eaton</w:t>
      </w:r>
      <w:r w:rsidR="00141917" w:rsidRPr="0004556D">
        <w:rPr>
          <w:rFonts w:ascii="Times New Roman" w:hAnsi="Times New Roman" w:cs="Times New Roman"/>
          <w:sz w:val="24"/>
          <w:szCs w:val="24"/>
        </w:rPr>
        <w:t xml:space="preserve"> et al. </w:t>
      </w:r>
      <w:r w:rsidR="00FD3554">
        <w:rPr>
          <w:rFonts w:ascii="Times New Roman" w:hAnsi="Times New Roman" w:cs="Times New Roman"/>
          <w:sz w:val="24"/>
          <w:szCs w:val="24"/>
        </w:rPr>
        <w:t>2005</w:t>
      </w:r>
      <w:r w:rsidR="00EF77B7">
        <w:rPr>
          <w:rFonts w:ascii="Times New Roman" w:hAnsi="Times New Roman" w:cs="Times New Roman"/>
          <w:sz w:val="24"/>
          <w:szCs w:val="24"/>
        </w:rPr>
        <w:t>)</w:t>
      </w:r>
      <w:r w:rsidRPr="0004556D">
        <w:rPr>
          <w:rFonts w:ascii="Times New Roman" w:hAnsi="Times New Roman" w:cs="Times New Roman"/>
          <w:sz w:val="24"/>
          <w:szCs w:val="24"/>
        </w:rPr>
        <w:t>. Secondly, enduring chronic stressful life may result in depressive disorders. High levels of poverty and unemployment or refugees and immigran</w:t>
      </w:r>
      <w:r w:rsidRPr="0004556D">
        <w:rPr>
          <w:rFonts w:ascii="Times New Roman" w:hAnsi="Times New Roman" w:cs="Times New Roman"/>
          <w:sz w:val="24"/>
          <w:szCs w:val="24"/>
        </w:rPr>
        <w:t xml:space="preserve">ts' separation cases may lead to depression; however, depression limits the people's ability to handle or change their challenging circumstances. Eaton et al. </w:t>
      </w:r>
      <w:r w:rsidR="00FD3554">
        <w:rPr>
          <w:rFonts w:ascii="Times New Roman" w:hAnsi="Times New Roman" w:cs="Times New Roman"/>
          <w:sz w:val="24"/>
          <w:szCs w:val="24"/>
        </w:rPr>
        <w:t>(</w:t>
      </w:r>
      <w:r w:rsidRPr="0004556D">
        <w:rPr>
          <w:rFonts w:ascii="Times New Roman" w:hAnsi="Times New Roman" w:cs="Times New Roman"/>
          <w:sz w:val="24"/>
          <w:szCs w:val="24"/>
        </w:rPr>
        <w:t>2005</w:t>
      </w:r>
      <w:r w:rsidR="00FD3554">
        <w:rPr>
          <w:rFonts w:ascii="Times New Roman" w:hAnsi="Times New Roman" w:cs="Times New Roman"/>
          <w:sz w:val="24"/>
          <w:szCs w:val="24"/>
        </w:rPr>
        <w:t>)</w:t>
      </w:r>
      <w:r w:rsidRPr="0004556D">
        <w:rPr>
          <w:rFonts w:ascii="Times New Roman" w:hAnsi="Times New Roman" w:cs="Times New Roman"/>
          <w:sz w:val="24"/>
          <w:szCs w:val="24"/>
        </w:rPr>
        <w:t xml:space="preserve"> indicated that major depressive episodes (MDD) were related to females with low income, wido</w:t>
      </w:r>
      <w:r w:rsidRPr="0004556D">
        <w:rPr>
          <w:rFonts w:ascii="Times New Roman" w:hAnsi="Times New Roman" w:cs="Times New Roman"/>
          <w:sz w:val="24"/>
          <w:szCs w:val="24"/>
        </w:rPr>
        <w:t xml:space="preserve">ws or having separated, and divorced. Commonly depression occurs when one has low education, is disabled, or is a homemaker. Single mothers, especially those who have married, suffer more depression than those who never married. Thirdly, more evidence has </w:t>
      </w:r>
      <w:r w:rsidRPr="0004556D">
        <w:rPr>
          <w:rFonts w:ascii="Times New Roman" w:hAnsi="Times New Roman" w:cs="Times New Roman"/>
          <w:sz w:val="24"/>
          <w:szCs w:val="24"/>
        </w:rPr>
        <w:t>been linked to early childhood exposure to adversity and depression and how it affects adults and adolescents. More search from clinical and community studies shows how childhood sexual harassment, physical abuse, and mistreatment are linked to depression,</w:t>
      </w:r>
      <w:r w:rsidRPr="0004556D">
        <w:rPr>
          <w:rFonts w:ascii="Times New Roman" w:hAnsi="Times New Roman" w:cs="Times New Roman"/>
          <w:sz w:val="24"/>
          <w:szCs w:val="24"/>
        </w:rPr>
        <w:t xml:space="preserve"> especially in women.</w:t>
      </w:r>
    </w:p>
    <w:p w:rsidR="003777AC" w:rsidRDefault="00A875EC" w:rsidP="0004556D">
      <w:pPr>
        <w:spacing w:line="480" w:lineRule="auto"/>
        <w:rPr>
          <w:rFonts w:ascii="Times New Roman" w:hAnsi="Times New Roman" w:cs="Times New Roman"/>
          <w:i/>
          <w:sz w:val="24"/>
          <w:szCs w:val="24"/>
        </w:rPr>
      </w:pPr>
      <w:r w:rsidRPr="003777AC">
        <w:rPr>
          <w:rFonts w:ascii="Times New Roman" w:hAnsi="Times New Roman" w:cs="Times New Roman"/>
          <w:i/>
          <w:sz w:val="24"/>
          <w:szCs w:val="24"/>
        </w:rPr>
        <w:t>Psychodynamic theory</w:t>
      </w:r>
    </w:p>
    <w:p w:rsidR="003777AC" w:rsidRDefault="00A875EC" w:rsidP="003777AC">
      <w:pPr>
        <w:spacing w:line="480" w:lineRule="auto"/>
        <w:ind w:firstLine="720"/>
        <w:rPr>
          <w:rFonts w:ascii="Times New Roman" w:hAnsi="Times New Roman" w:cs="Times New Roman"/>
          <w:sz w:val="24"/>
          <w:szCs w:val="24"/>
        </w:rPr>
      </w:pPr>
      <w:r w:rsidRPr="0004556D">
        <w:rPr>
          <w:rFonts w:ascii="Times New Roman" w:hAnsi="Times New Roman" w:cs="Times New Roman"/>
          <w:sz w:val="24"/>
          <w:szCs w:val="24"/>
        </w:rPr>
        <w:t>Psychodynamic theory understands depression in terms of anger directed inwardly, severe super-ego anxieties, diminishing self-esteem, and separating the mother and child during the initial years. Freud, the main p</w:t>
      </w:r>
      <w:r w:rsidRPr="0004556D">
        <w:rPr>
          <w:rFonts w:ascii="Times New Roman" w:hAnsi="Times New Roman" w:cs="Times New Roman"/>
          <w:sz w:val="24"/>
          <w:szCs w:val="24"/>
        </w:rPr>
        <w:t>roponent, argues that biological factors are the major causes of depression. Though, he postulates that depression may be caused due to rejection or a loss of a family member in some cases. Depression is the same as grief, and it occurs when one loses a lo</w:t>
      </w:r>
      <w:r w:rsidRPr="0004556D">
        <w:rPr>
          <w:rFonts w:ascii="Times New Roman" w:hAnsi="Times New Roman" w:cs="Times New Roman"/>
          <w:sz w:val="24"/>
          <w:szCs w:val="24"/>
        </w:rPr>
        <w:t xml:space="preserve">ved one or important relationship. Biological factors such as genetic vulnerability contribute approximately a third of risk factors causing depression among adults due to genetic variations among individuals. According to Heider et al. </w:t>
      </w:r>
      <w:r w:rsidR="00FD3554">
        <w:rPr>
          <w:rFonts w:ascii="Times New Roman" w:hAnsi="Times New Roman" w:cs="Times New Roman"/>
          <w:sz w:val="24"/>
          <w:szCs w:val="24"/>
        </w:rPr>
        <w:t>(</w:t>
      </w:r>
      <w:r w:rsidRPr="0004556D">
        <w:rPr>
          <w:rFonts w:ascii="Times New Roman" w:hAnsi="Times New Roman" w:cs="Times New Roman"/>
          <w:sz w:val="24"/>
          <w:szCs w:val="24"/>
        </w:rPr>
        <w:t>2000</w:t>
      </w:r>
      <w:r w:rsidR="00FD3554">
        <w:rPr>
          <w:rFonts w:ascii="Times New Roman" w:hAnsi="Times New Roman" w:cs="Times New Roman"/>
          <w:sz w:val="24"/>
          <w:szCs w:val="24"/>
        </w:rPr>
        <w:t>)</w:t>
      </w:r>
      <w:r w:rsidRPr="0004556D">
        <w:rPr>
          <w:rFonts w:ascii="Times New Roman" w:hAnsi="Times New Roman" w:cs="Times New Roman"/>
          <w:sz w:val="24"/>
          <w:szCs w:val="24"/>
        </w:rPr>
        <w:t>, the risk of i</w:t>
      </w:r>
      <w:r w:rsidRPr="0004556D">
        <w:rPr>
          <w:rFonts w:ascii="Times New Roman" w:hAnsi="Times New Roman" w:cs="Times New Roman"/>
          <w:sz w:val="24"/>
          <w:szCs w:val="24"/>
        </w:rPr>
        <w:t>ncreasing major depressive disorder rises about 2.5 to 3 times for those who have relatives suffering from depression, whereas individuals with life-threatening events have an increased risk of 5-16 times just with</w:t>
      </w:r>
      <w:r>
        <w:rPr>
          <w:rFonts w:ascii="Times New Roman" w:hAnsi="Times New Roman" w:cs="Times New Roman"/>
          <w:sz w:val="24"/>
          <w:szCs w:val="24"/>
        </w:rPr>
        <w:t xml:space="preserve"> fewer months before the event.</w:t>
      </w:r>
    </w:p>
    <w:p w:rsidR="003777AC" w:rsidRPr="003777AC" w:rsidRDefault="00A875EC" w:rsidP="003777AC">
      <w:pPr>
        <w:spacing w:line="480" w:lineRule="auto"/>
        <w:rPr>
          <w:rFonts w:ascii="Times New Roman" w:hAnsi="Times New Roman" w:cs="Times New Roman"/>
          <w:i/>
          <w:sz w:val="24"/>
          <w:szCs w:val="24"/>
        </w:rPr>
      </w:pPr>
      <w:r w:rsidRPr="003777AC">
        <w:rPr>
          <w:rFonts w:ascii="Times New Roman" w:hAnsi="Times New Roman" w:cs="Times New Roman"/>
          <w:i/>
          <w:sz w:val="24"/>
          <w:szCs w:val="24"/>
        </w:rPr>
        <w:lastRenderedPageBreak/>
        <w:t xml:space="preserve">Cognitive </w:t>
      </w:r>
      <w:r w:rsidRPr="003777AC">
        <w:rPr>
          <w:rFonts w:ascii="Times New Roman" w:hAnsi="Times New Roman" w:cs="Times New Roman"/>
          <w:i/>
          <w:sz w:val="24"/>
          <w:szCs w:val="24"/>
        </w:rPr>
        <w:t>Approach</w:t>
      </w:r>
    </w:p>
    <w:p w:rsidR="0004556D" w:rsidRPr="003777AC" w:rsidRDefault="00A875EC" w:rsidP="003777AC">
      <w:pPr>
        <w:spacing w:line="480" w:lineRule="auto"/>
        <w:ind w:firstLine="720"/>
        <w:rPr>
          <w:rFonts w:ascii="Times New Roman" w:hAnsi="Times New Roman" w:cs="Times New Roman"/>
          <w:i/>
          <w:sz w:val="24"/>
          <w:szCs w:val="24"/>
        </w:rPr>
      </w:pPr>
      <w:r w:rsidRPr="0004556D">
        <w:rPr>
          <w:rFonts w:ascii="Times New Roman" w:hAnsi="Times New Roman" w:cs="Times New Roman"/>
          <w:sz w:val="24"/>
          <w:szCs w:val="24"/>
        </w:rPr>
        <w:t>The approach mainly focuses on an individual belief other than their behaviour. Proponents argue that depression is a result of systematic negative prejudices from a separate thinking process. People who are depressed will think differently as com</w:t>
      </w:r>
      <w:r w:rsidRPr="0004556D">
        <w:rPr>
          <w:rFonts w:ascii="Times New Roman" w:hAnsi="Times New Roman" w:cs="Times New Roman"/>
          <w:sz w:val="24"/>
          <w:szCs w:val="24"/>
        </w:rPr>
        <w:t xml:space="preserve">pared to ordinary clinical people. The approach assumes that variations in thinking come before the start of a depressed mood. Aaron Beck, a theorist, conducted a study on people suffering from depression, and the results found people negatively appraised </w:t>
      </w:r>
      <w:r w:rsidRPr="0004556D">
        <w:rPr>
          <w:rFonts w:ascii="Times New Roman" w:hAnsi="Times New Roman" w:cs="Times New Roman"/>
          <w:sz w:val="24"/>
          <w:szCs w:val="24"/>
        </w:rPr>
        <w:t>events. He came up with mechanisms that he believed were the main causes of depression: the cognitive triad where one automatically thinks negatively, negative self-schemas, and errors in logic where information processing is faulty</w:t>
      </w:r>
      <w:r w:rsidR="00EF77B7">
        <w:rPr>
          <w:rFonts w:ascii="Times New Roman" w:hAnsi="Times New Roman" w:cs="Times New Roman"/>
          <w:sz w:val="24"/>
          <w:szCs w:val="24"/>
        </w:rPr>
        <w:t xml:space="preserve"> (</w:t>
      </w:r>
      <w:r w:rsidRPr="0004556D">
        <w:rPr>
          <w:rFonts w:ascii="Times New Roman" w:hAnsi="Times New Roman" w:cs="Times New Roman"/>
          <w:sz w:val="24"/>
          <w:szCs w:val="24"/>
        </w:rPr>
        <w:t>Otte et al. 2016</w:t>
      </w:r>
      <w:r w:rsidR="00EF77B7">
        <w:rPr>
          <w:rFonts w:ascii="Times New Roman" w:hAnsi="Times New Roman" w:cs="Times New Roman"/>
          <w:sz w:val="24"/>
          <w:szCs w:val="24"/>
        </w:rPr>
        <w:t>)</w:t>
      </w:r>
      <w:r w:rsidRPr="0004556D">
        <w:rPr>
          <w:rFonts w:ascii="Times New Roman" w:hAnsi="Times New Roman" w:cs="Times New Roman"/>
          <w:sz w:val="24"/>
          <w:szCs w:val="24"/>
        </w:rPr>
        <w:t>. People at risk of suffering from depression are believed to have a distinctive manner in which they interpret events and situations that are extremely negative and self-critical, with perceptions of being helpless and hopeless on how to change and improv</w:t>
      </w:r>
      <w:r w:rsidRPr="0004556D">
        <w:rPr>
          <w:rFonts w:ascii="Times New Roman" w:hAnsi="Times New Roman" w:cs="Times New Roman"/>
          <w:sz w:val="24"/>
          <w:szCs w:val="24"/>
        </w:rPr>
        <w:t>e their lives. Researchers have agreed that individuals with the characteristic of pessimistic thinking are likely to face depression in their lifetime, especially when confronted with stress. A recent study in the cognitive theories on depressive disorder</w:t>
      </w:r>
      <w:r w:rsidRPr="0004556D">
        <w:rPr>
          <w:rFonts w:ascii="Times New Roman" w:hAnsi="Times New Roman" w:cs="Times New Roman"/>
          <w:sz w:val="24"/>
          <w:szCs w:val="24"/>
        </w:rPr>
        <w:t>s has developed the origin of depressogenic cognitive styles, which is assumed to be derived during childhood.</w:t>
      </w:r>
      <w:r w:rsidR="00EF77B7">
        <w:rPr>
          <w:rFonts w:ascii="Times New Roman" w:hAnsi="Times New Roman" w:cs="Times New Roman"/>
          <w:sz w:val="24"/>
          <w:szCs w:val="24"/>
        </w:rPr>
        <w:t xml:space="preserve"> Ferra</w:t>
      </w:r>
      <w:r w:rsidR="00EF77B7" w:rsidRPr="0004556D">
        <w:rPr>
          <w:rFonts w:ascii="Times New Roman" w:hAnsi="Times New Roman" w:cs="Times New Roman"/>
          <w:sz w:val="24"/>
          <w:szCs w:val="24"/>
        </w:rPr>
        <w:t xml:space="preserve">ri et al. </w:t>
      </w:r>
      <w:r w:rsidR="00FD3554">
        <w:rPr>
          <w:rFonts w:ascii="Times New Roman" w:hAnsi="Times New Roman" w:cs="Times New Roman"/>
          <w:sz w:val="24"/>
          <w:szCs w:val="24"/>
        </w:rPr>
        <w:t>(</w:t>
      </w:r>
      <w:r w:rsidR="00EF77B7" w:rsidRPr="0004556D">
        <w:rPr>
          <w:rFonts w:ascii="Times New Roman" w:hAnsi="Times New Roman" w:cs="Times New Roman"/>
          <w:sz w:val="24"/>
          <w:szCs w:val="24"/>
        </w:rPr>
        <w:t>2019)</w:t>
      </w:r>
      <w:r w:rsidR="00FD3554">
        <w:rPr>
          <w:rFonts w:ascii="Times New Roman" w:hAnsi="Times New Roman" w:cs="Times New Roman"/>
          <w:sz w:val="24"/>
          <w:szCs w:val="24"/>
        </w:rPr>
        <w:t>,</w:t>
      </w:r>
      <w:r w:rsidR="00EF77B7">
        <w:rPr>
          <w:rFonts w:ascii="Times New Roman" w:hAnsi="Times New Roman" w:cs="Times New Roman"/>
          <w:sz w:val="24"/>
          <w:szCs w:val="24"/>
        </w:rPr>
        <w:t xml:space="preserve"> indicates</w:t>
      </w:r>
      <w:r w:rsidRPr="0004556D">
        <w:rPr>
          <w:rFonts w:ascii="Times New Roman" w:hAnsi="Times New Roman" w:cs="Times New Roman"/>
          <w:sz w:val="24"/>
          <w:szCs w:val="24"/>
        </w:rPr>
        <w:t xml:space="preserve"> that children's undesirable cognitive techniques are linked to parent and child communication contributed by many </w:t>
      </w:r>
      <w:r w:rsidRPr="0004556D">
        <w:rPr>
          <w:rFonts w:ascii="Times New Roman" w:hAnsi="Times New Roman" w:cs="Times New Roman"/>
          <w:sz w:val="24"/>
          <w:szCs w:val="24"/>
        </w:rPr>
        <w:t>criticisms, bad relationship quality, disconfirmation, and the parent's negative view of life.</w:t>
      </w:r>
    </w:p>
    <w:p w:rsidR="0004556D" w:rsidRPr="0004556D" w:rsidRDefault="00A875EC" w:rsidP="003777AC">
      <w:pPr>
        <w:spacing w:line="480" w:lineRule="auto"/>
        <w:jc w:val="center"/>
        <w:rPr>
          <w:rFonts w:ascii="Times New Roman" w:hAnsi="Times New Roman" w:cs="Times New Roman"/>
          <w:b/>
          <w:sz w:val="24"/>
          <w:szCs w:val="24"/>
        </w:rPr>
      </w:pPr>
      <w:r w:rsidRPr="0004556D">
        <w:rPr>
          <w:rFonts w:ascii="Times New Roman" w:hAnsi="Times New Roman" w:cs="Times New Roman"/>
          <w:b/>
          <w:sz w:val="24"/>
          <w:szCs w:val="24"/>
        </w:rPr>
        <w:t>Theories on Treatment and Outcome Studies</w:t>
      </w:r>
    </w:p>
    <w:p w:rsidR="0004556D" w:rsidRPr="003777AC" w:rsidRDefault="00A875EC" w:rsidP="0004556D">
      <w:pPr>
        <w:spacing w:line="480" w:lineRule="auto"/>
        <w:rPr>
          <w:rFonts w:ascii="Times New Roman" w:hAnsi="Times New Roman" w:cs="Times New Roman"/>
          <w:i/>
          <w:sz w:val="24"/>
          <w:szCs w:val="24"/>
        </w:rPr>
      </w:pPr>
      <w:r w:rsidRPr="003777AC">
        <w:rPr>
          <w:rFonts w:ascii="Times New Roman" w:hAnsi="Times New Roman" w:cs="Times New Roman"/>
          <w:i/>
          <w:sz w:val="24"/>
          <w:szCs w:val="24"/>
        </w:rPr>
        <w:t>Cognitive Therapy</w:t>
      </w:r>
    </w:p>
    <w:p w:rsidR="0004556D" w:rsidRPr="0004556D" w:rsidRDefault="00A875EC" w:rsidP="003777AC">
      <w:pPr>
        <w:spacing w:line="480" w:lineRule="auto"/>
        <w:ind w:firstLine="720"/>
        <w:rPr>
          <w:rFonts w:ascii="Times New Roman" w:hAnsi="Times New Roman" w:cs="Times New Roman"/>
          <w:sz w:val="24"/>
          <w:szCs w:val="24"/>
        </w:rPr>
      </w:pPr>
      <w:r w:rsidRPr="0004556D">
        <w:rPr>
          <w:rFonts w:ascii="Times New Roman" w:hAnsi="Times New Roman" w:cs="Times New Roman"/>
          <w:sz w:val="24"/>
          <w:szCs w:val="24"/>
        </w:rPr>
        <w:lastRenderedPageBreak/>
        <w:t>Cognitive therapy has been beneficial in helping patients overcome depressive disorders. Several stud</w:t>
      </w:r>
      <w:r w:rsidRPr="0004556D">
        <w:rPr>
          <w:rFonts w:ascii="Times New Roman" w:hAnsi="Times New Roman" w:cs="Times New Roman"/>
          <w:sz w:val="24"/>
          <w:szCs w:val="24"/>
        </w:rPr>
        <w:t>ies have indicated that cognitive behaviour therapy is more effective, just like pharmacotherapy, in treating severe symptoms. A study in the USA sponsored by the National Institute of Mental Health (NIMH) found out that cognitive behaviour and interperson</w:t>
      </w:r>
      <w:r w:rsidRPr="0004556D">
        <w:rPr>
          <w:rFonts w:ascii="Times New Roman" w:hAnsi="Times New Roman" w:cs="Times New Roman"/>
          <w:sz w:val="24"/>
          <w:szCs w:val="24"/>
        </w:rPr>
        <w:t>al therapy behaviour remained similarly effective with fewer severe cases of depressive disorder. Some researchers have compared cognitive behavioural therapy for treating depression and other treatment or control groups. The comparisons found out that cog</w:t>
      </w:r>
      <w:r w:rsidRPr="0004556D">
        <w:rPr>
          <w:rFonts w:ascii="Times New Roman" w:hAnsi="Times New Roman" w:cs="Times New Roman"/>
          <w:sz w:val="24"/>
          <w:szCs w:val="24"/>
        </w:rPr>
        <w:t>nitive behaviour had superior outcomes compared to medications, behavioural therapies, and others. Cognitive therapy has helped in reducing severe cases of depression among patients (Ferreri et al., 2019)</w:t>
      </w:r>
    </w:p>
    <w:p w:rsidR="003777AC" w:rsidRDefault="00A875EC" w:rsidP="0004556D">
      <w:pPr>
        <w:spacing w:line="480" w:lineRule="auto"/>
        <w:rPr>
          <w:rFonts w:ascii="Times New Roman" w:hAnsi="Times New Roman" w:cs="Times New Roman"/>
          <w:i/>
          <w:sz w:val="24"/>
          <w:szCs w:val="24"/>
        </w:rPr>
      </w:pPr>
      <w:r w:rsidRPr="003777AC">
        <w:rPr>
          <w:rFonts w:ascii="Times New Roman" w:hAnsi="Times New Roman" w:cs="Times New Roman"/>
          <w:i/>
          <w:sz w:val="24"/>
          <w:szCs w:val="24"/>
        </w:rPr>
        <w:t>Self-management/ self- control therapy</w:t>
      </w:r>
    </w:p>
    <w:p w:rsidR="003777AC" w:rsidRDefault="00A875EC" w:rsidP="003777AC">
      <w:pPr>
        <w:spacing w:line="480" w:lineRule="auto"/>
        <w:ind w:firstLine="720"/>
        <w:rPr>
          <w:rFonts w:ascii="Times New Roman" w:hAnsi="Times New Roman" w:cs="Times New Roman"/>
          <w:sz w:val="24"/>
          <w:szCs w:val="24"/>
        </w:rPr>
      </w:pPr>
      <w:r w:rsidRPr="0004556D">
        <w:rPr>
          <w:rFonts w:ascii="Times New Roman" w:hAnsi="Times New Roman" w:cs="Times New Roman"/>
          <w:sz w:val="24"/>
          <w:szCs w:val="24"/>
        </w:rPr>
        <w:t xml:space="preserve">To Ebert et </w:t>
      </w:r>
      <w:r w:rsidRPr="0004556D">
        <w:rPr>
          <w:rFonts w:ascii="Times New Roman" w:hAnsi="Times New Roman" w:cs="Times New Roman"/>
          <w:sz w:val="24"/>
          <w:szCs w:val="24"/>
        </w:rPr>
        <w:t xml:space="preserve">al. </w:t>
      </w:r>
      <w:r w:rsidR="00141917" w:rsidRPr="0004556D">
        <w:rPr>
          <w:rFonts w:ascii="Times New Roman" w:hAnsi="Times New Roman" w:cs="Times New Roman"/>
          <w:sz w:val="24"/>
          <w:szCs w:val="24"/>
        </w:rPr>
        <w:t>(2019), depressive</w:t>
      </w:r>
      <w:r w:rsidRPr="0004556D">
        <w:rPr>
          <w:rFonts w:ascii="Times New Roman" w:hAnsi="Times New Roman" w:cs="Times New Roman"/>
          <w:sz w:val="24"/>
          <w:szCs w:val="24"/>
        </w:rPr>
        <w:t xml:space="preserve"> disorder is caused by a pessimistic approach to events and the immediate impact of the events, wrong perceptions of the responsibility of events, and extreme self-punishment. When carrying out therapy, an individual is given all info</w:t>
      </w:r>
      <w:r w:rsidRPr="0004556D">
        <w:rPr>
          <w:rFonts w:ascii="Times New Roman" w:hAnsi="Times New Roman" w:cs="Times New Roman"/>
          <w:sz w:val="24"/>
          <w:szCs w:val="24"/>
        </w:rPr>
        <w:t>rmation on depressive disorders and trained on the skills that may be useful in their daily activities. It is a ten-session program that may be conveyed by individuals or groups of p</w:t>
      </w:r>
      <w:r>
        <w:rPr>
          <w:rFonts w:ascii="Times New Roman" w:hAnsi="Times New Roman" w:cs="Times New Roman"/>
          <w:sz w:val="24"/>
          <w:szCs w:val="24"/>
        </w:rPr>
        <w:t>eople regardless of their ages.</w:t>
      </w:r>
    </w:p>
    <w:p w:rsidR="003777AC" w:rsidRPr="003777AC" w:rsidRDefault="00A875EC" w:rsidP="003777AC">
      <w:pPr>
        <w:spacing w:line="480" w:lineRule="auto"/>
        <w:rPr>
          <w:rFonts w:ascii="Times New Roman" w:hAnsi="Times New Roman" w:cs="Times New Roman"/>
          <w:i/>
          <w:sz w:val="24"/>
          <w:szCs w:val="24"/>
        </w:rPr>
      </w:pPr>
      <w:r w:rsidRPr="003777AC">
        <w:rPr>
          <w:rFonts w:ascii="Times New Roman" w:hAnsi="Times New Roman" w:cs="Times New Roman"/>
          <w:i/>
          <w:sz w:val="24"/>
          <w:szCs w:val="24"/>
        </w:rPr>
        <w:t>Problem-Solving therapy</w:t>
      </w:r>
    </w:p>
    <w:p w:rsidR="003777AC" w:rsidRDefault="00A875EC" w:rsidP="003777AC">
      <w:pPr>
        <w:spacing w:line="480" w:lineRule="auto"/>
        <w:ind w:firstLine="720"/>
        <w:rPr>
          <w:rFonts w:ascii="Times New Roman" w:hAnsi="Times New Roman" w:cs="Times New Roman"/>
          <w:i/>
          <w:sz w:val="24"/>
          <w:szCs w:val="24"/>
        </w:rPr>
      </w:pPr>
      <w:r w:rsidRPr="0004556D">
        <w:rPr>
          <w:rFonts w:ascii="Times New Roman" w:hAnsi="Times New Roman" w:cs="Times New Roman"/>
          <w:sz w:val="24"/>
          <w:szCs w:val="24"/>
        </w:rPr>
        <w:t>The main aim is to boost individual adjustments to the problems and stress facing them using effective cognitive and behavioural approaches. The therapy consists of 12 sessions, though significant changes will start to appear at the fourth stage. The treat</w:t>
      </w:r>
      <w:r w:rsidRPr="0004556D">
        <w:rPr>
          <w:rFonts w:ascii="Times New Roman" w:hAnsi="Times New Roman" w:cs="Times New Roman"/>
          <w:sz w:val="24"/>
          <w:szCs w:val="24"/>
        </w:rPr>
        <w:t>ment is more useful in primary care.  Such an approach is easier to adapt by clinical officers in medical medicine and can be completed in about six weeks.</w:t>
      </w:r>
    </w:p>
    <w:p w:rsidR="003777AC" w:rsidRDefault="00A875EC" w:rsidP="003777AC">
      <w:pPr>
        <w:spacing w:line="480" w:lineRule="auto"/>
        <w:jc w:val="center"/>
        <w:rPr>
          <w:rFonts w:ascii="Times New Roman" w:hAnsi="Times New Roman" w:cs="Times New Roman"/>
          <w:i/>
          <w:sz w:val="24"/>
          <w:szCs w:val="24"/>
        </w:rPr>
      </w:pPr>
      <w:r w:rsidRPr="0004556D">
        <w:rPr>
          <w:rFonts w:ascii="Times New Roman" w:hAnsi="Times New Roman" w:cs="Times New Roman"/>
          <w:b/>
          <w:sz w:val="24"/>
          <w:szCs w:val="24"/>
        </w:rPr>
        <w:lastRenderedPageBreak/>
        <w:t>A Case Study</w:t>
      </w:r>
    </w:p>
    <w:p w:rsidR="003777AC" w:rsidRDefault="00A875EC" w:rsidP="003777AC">
      <w:pPr>
        <w:spacing w:line="480" w:lineRule="auto"/>
        <w:ind w:firstLine="720"/>
        <w:rPr>
          <w:rFonts w:ascii="Times New Roman" w:hAnsi="Times New Roman" w:cs="Times New Roman"/>
          <w:sz w:val="24"/>
          <w:szCs w:val="24"/>
        </w:rPr>
      </w:pPr>
      <w:r w:rsidRPr="0004556D">
        <w:rPr>
          <w:rFonts w:ascii="Times New Roman" w:hAnsi="Times New Roman" w:cs="Times New Roman"/>
          <w:sz w:val="24"/>
          <w:szCs w:val="24"/>
        </w:rPr>
        <w:t xml:space="preserve">James, a male and US citizen aged 43, owns a construction company. He usually works in </w:t>
      </w:r>
      <w:r w:rsidRPr="0004556D">
        <w:rPr>
          <w:rFonts w:ascii="Times New Roman" w:hAnsi="Times New Roman" w:cs="Times New Roman"/>
          <w:sz w:val="24"/>
          <w:szCs w:val="24"/>
        </w:rPr>
        <w:t>the office and at the site assisting his workers. Approximately three months ago, he started to develop Low Back Pain (LBP). He disagrees with MOI and complains that the pain has become constant, making his work very difficult. To relieve himself from pain</w:t>
      </w:r>
      <w:r w:rsidRPr="0004556D">
        <w:rPr>
          <w:rFonts w:ascii="Times New Roman" w:hAnsi="Times New Roman" w:cs="Times New Roman"/>
          <w:sz w:val="24"/>
          <w:szCs w:val="24"/>
        </w:rPr>
        <w:t>, he decided to take several breaks in his normal routine work and relax while lying down on his truck, though with a feeling that his workmates are judging him for not enduring the pain (Ebert et al. 2019).  James always reports that the back pain prevent</w:t>
      </w:r>
      <w:r w:rsidRPr="0004556D">
        <w:rPr>
          <w:rFonts w:ascii="Times New Roman" w:hAnsi="Times New Roman" w:cs="Times New Roman"/>
          <w:sz w:val="24"/>
          <w:szCs w:val="24"/>
        </w:rPr>
        <w:t>s him from sleeping, thus affecting his ability to manage the company. He thought that the back pain would end by itself; however, in recent times, he felt that it was time to give up on his hope to get better. He finds out that he is ever tired and report</w:t>
      </w:r>
      <w:r w:rsidRPr="0004556D">
        <w:rPr>
          <w:rFonts w:ascii="Times New Roman" w:hAnsi="Times New Roman" w:cs="Times New Roman"/>
          <w:sz w:val="24"/>
          <w:szCs w:val="24"/>
        </w:rPr>
        <w:t>s that he does not care about the business performance as he thinks that the pain is a result of working. A friend recommended Physical Therapy (PT), and he opted for one that will make the pain go away, but he is not sure how the exercise will go away. Cu</w:t>
      </w:r>
      <w:r w:rsidRPr="0004556D">
        <w:rPr>
          <w:rFonts w:ascii="Times New Roman" w:hAnsi="Times New Roman" w:cs="Times New Roman"/>
          <w:sz w:val="24"/>
          <w:szCs w:val="24"/>
        </w:rPr>
        <w:t>rrently, James smokes a half packet of cigarettes a day and has no underlying medical condition. According to clinical observation centred on objective outcomes, James presented gross spinal hypomobility. The outcome measures showed depression, fear of avo</w:t>
      </w:r>
      <w:r w:rsidRPr="0004556D">
        <w:rPr>
          <w:rFonts w:ascii="Times New Roman" w:hAnsi="Times New Roman" w:cs="Times New Roman"/>
          <w:sz w:val="24"/>
          <w:szCs w:val="24"/>
        </w:rPr>
        <w:t>idance, and lower pain self-efficacy. James was later referred to a clinician where physical therapy was administered; he was later discharged after five weeks when the intensity of the pain had decreased, but he continued to seek mental health treatment.</w:t>
      </w:r>
    </w:p>
    <w:p w:rsidR="003777AC" w:rsidRPr="00FD3554" w:rsidRDefault="00A875EC" w:rsidP="00FD3554">
      <w:pPr>
        <w:spacing w:line="480" w:lineRule="auto"/>
        <w:ind w:firstLine="720"/>
        <w:rPr>
          <w:rFonts w:ascii="Times New Roman" w:hAnsi="Times New Roman" w:cs="Times New Roman"/>
          <w:i/>
          <w:sz w:val="24"/>
          <w:szCs w:val="24"/>
        </w:rPr>
      </w:pPr>
      <w:r w:rsidRPr="0004556D">
        <w:rPr>
          <w:rFonts w:ascii="Times New Roman" w:hAnsi="Times New Roman" w:cs="Times New Roman"/>
          <w:sz w:val="24"/>
          <w:szCs w:val="24"/>
        </w:rPr>
        <w:t>In summary, depressive disorder is very common, a chronic or repetitive problem that interferes with family and occupations. It makes an individual lack motivation, loss of energy, desire to care and sustain marital affairs, bring up children, and maintain</w:t>
      </w:r>
      <w:r w:rsidRPr="0004556D">
        <w:rPr>
          <w:rFonts w:ascii="Times New Roman" w:hAnsi="Times New Roman" w:cs="Times New Roman"/>
          <w:sz w:val="24"/>
          <w:szCs w:val="24"/>
        </w:rPr>
        <w:t xml:space="preserve"> social relationships.  People should be aware of psychological disorders to seek treatment early.</w:t>
      </w:r>
    </w:p>
    <w:p w:rsidR="0004556D" w:rsidRPr="0004556D" w:rsidRDefault="00A875EC" w:rsidP="003777AC">
      <w:pPr>
        <w:spacing w:line="480" w:lineRule="auto"/>
        <w:jc w:val="center"/>
        <w:rPr>
          <w:rFonts w:ascii="Times New Roman" w:hAnsi="Times New Roman" w:cs="Times New Roman"/>
          <w:b/>
          <w:sz w:val="24"/>
          <w:szCs w:val="24"/>
        </w:rPr>
      </w:pPr>
      <w:r w:rsidRPr="0004556D">
        <w:rPr>
          <w:rFonts w:ascii="Times New Roman" w:hAnsi="Times New Roman" w:cs="Times New Roman"/>
          <w:b/>
          <w:sz w:val="24"/>
          <w:szCs w:val="24"/>
        </w:rPr>
        <w:lastRenderedPageBreak/>
        <w:t>References</w:t>
      </w:r>
    </w:p>
    <w:p w:rsidR="00D016C9" w:rsidRPr="0004556D" w:rsidRDefault="00A875EC" w:rsidP="00D016C9">
      <w:pPr>
        <w:spacing w:line="480" w:lineRule="auto"/>
        <w:ind w:left="720" w:hanging="720"/>
        <w:rPr>
          <w:rFonts w:ascii="Times New Roman" w:hAnsi="Times New Roman" w:cs="Times New Roman"/>
          <w:sz w:val="24"/>
          <w:szCs w:val="24"/>
        </w:rPr>
      </w:pPr>
      <w:r w:rsidRPr="0004556D">
        <w:rPr>
          <w:rFonts w:ascii="Times New Roman" w:hAnsi="Times New Roman" w:cs="Times New Roman"/>
          <w:sz w:val="24"/>
          <w:szCs w:val="24"/>
        </w:rPr>
        <w:t xml:space="preserve">Accardo, J. A., Marcus, C. L., Leonard, M. B., Shults, J., Meltzer, L. J., &amp;Elia, J. (2012). Associations between psychiatric </w:t>
      </w:r>
      <w:r w:rsidRPr="0004556D">
        <w:rPr>
          <w:rFonts w:ascii="Times New Roman" w:hAnsi="Times New Roman" w:cs="Times New Roman"/>
          <w:sz w:val="24"/>
          <w:szCs w:val="24"/>
        </w:rPr>
        <w:t>comorbidities and sleep disturbances in children with attention-deficit/hyperactivity disorder. Journal of developmental and behavioural pediatrics:</w:t>
      </w:r>
    </w:p>
    <w:p w:rsidR="00D016C9" w:rsidRPr="0004556D" w:rsidRDefault="00A875EC" w:rsidP="00D016C9">
      <w:pPr>
        <w:spacing w:line="480" w:lineRule="auto"/>
        <w:ind w:left="720" w:hanging="720"/>
        <w:rPr>
          <w:rFonts w:ascii="Times New Roman" w:hAnsi="Times New Roman" w:cs="Times New Roman"/>
          <w:sz w:val="24"/>
          <w:szCs w:val="24"/>
        </w:rPr>
      </w:pPr>
      <w:r w:rsidRPr="0004556D">
        <w:rPr>
          <w:rFonts w:ascii="Times New Roman" w:hAnsi="Times New Roman" w:cs="Times New Roman"/>
          <w:sz w:val="24"/>
          <w:szCs w:val="24"/>
        </w:rPr>
        <w:t>Belmaker, R. H., &amp;Agam, G. (2008). Major depressive disorder. New England Journal of Medicine, 358(1), 55-6</w:t>
      </w:r>
      <w:r w:rsidRPr="0004556D">
        <w:rPr>
          <w:rFonts w:ascii="Times New Roman" w:hAnsi="Times New Roman" w:cs="Times New Roman"/>
          <w:sz w:val="24"/>
          <w:szCs w:val="24"/>
        </w:rPr>
        <w:t>8.</w:t>
      </w:r>
    </w:p>
    <w:p w:rsidR="00D016C9" w:rsidRPr="0004556D" w:rsidRDefault="00A875EC" w:rsidP="00D016C9">
      <w:pPr>
        <w:spacing w:line="480" w:lineRule="auto"/>
        <w:ind w:left="720" w:hanging="720"/>
        <w:rPr>
          <w:rFonts w:ascii="Times New Roman" w:hAnsi="Times New Roman" w:cs="Times New Roman"/>
          <w:sz w:val="24"/>
          <w:szCs w:val="24"/>
        </w:rPr>
      </w:pPr>
      <w:r w:rsidRPr="0004556D">
        <w:rPr>
          <w:rFonts w:ascii="Times New Roman" w:hAnsi="Times New Roman" w:cs="Times New Roman"/>
          <w:sz w:val="24"/>
          <w:szCs w:val="24"/>
        </w:rPr>
        <w:t>Eaton, W. W., Kalaydjian, A., Scharfstein, D. O., Mezuk, B., &amp; Ding, Y. (2007). Prevalence and incidence of depressive disorder: the Baltimore ECA follow‐up, 1981–2004. ActaPsychiatricaScandinavica, 116(3), 182-188.</w:t>
      </w:r>
    </w:p>
    <w:p w:rsidR="00D016C9" w:rsidRPr="0004556D" w:rsidRDefault="00A875EC" w:rsidP="00D016C9">
      <w:pPr>
        <w:spacing w:line="480" w:lineRule="auto"/>
        <w:ind w:left="720" w:hanging="720"/>
        <w:rPr>
          <w:rFonts w:ascii="Times New Roman" w:hAnsi="Times New Roman" w:cs="Times New Roman"/>
          <w:sz w:val="24"/>
          <w:szCs w:val="24"/>
        </w:rPr>
      </w:pPr>
      <w:r w:rsidRPr="0004556D">
        <w:rPr>
          <w:rFonts w:ascii="Times New Roman" w:hAnsi="Times New Roman" w:cs="Times New Roman"/>
          <w:sz w:val="24"/>
          <w:szCs w:val="24"/>
        </w:rPr>
        <w:t xml:space="preserve">Ebert, D. D., Buntrock, C., Mortier, </w:t>
      </w:r>
      <w:r w:rsidRPr="0004556D">
        <w:rPr>
          <w:rFonts w:ascii="Times New Roman" w:hAnsi="Times New Roman" w:cs="Times New Roman"/>
          <w:sz w:val="24"/>
          <w:szCs w:val="24"/>
        </w:rPr>
        <w:t>P., Auerbach, R., Weisel, K. K., Kessler, R. C., ...&amp;Bruffaerts, R. (2019). Prediction of major depressive disorder onset in college students. Depression and anxiety, 36(4), 294-304.</w:t>
      </w:r>
    </w:p>
    <w:p w:rsidR="00D016C9" w:rsidRPr="0004556D" w:rsidRDefault="00A875EC" w:rsidP="00D016C9">
      <w:pPr>
        <w:spacing w:line="480" w:lineRule="auto"/>
        <w:ind w:left="720" w:hanging="720"/>
        <w:rPr>
          <w:rFonts w:ascii="Times New Roman" w:hAnsi="Times New Roman" w:cs="Times New Roman"/>
          <w:sz w:val="24"/>
          <w:szCs w:val="24"/>
        </w:rPr>
      </w:pPr>
      <w:r w:rsidRPr="0004556D">
        <w:rPr>
          <w:rFonts w:ascii="Times New Roman" w:hAnsi="Times New Roman" w:cs="Times New Roman"/>
          <w:sz w:val="24"/>
          <w:szCs w:val="24"/>
        </w:rPr>
        <w:t xml:space="preserve">Ferrari, A. J., Somerville, A. J., Baxter, A. J., Norman, R., Patten, S. </w:t>
      </w:r>
      <w:r w:rsidRPr="0004556D">
        <w:rPr>
          <w:rFonts w:ascii="Times New Roman" w:hAnsi="Times New Roman" w:cs="Times New Roman"/>
          <w:sz w:val="24"/>
          <w:szCs w:val="24"/>
        </w:rPr>
        <w:t>B., Vos, T., &amp;Whiteford, H. A. (2013). Global variation in the prevalence and incidence of major depressive disorder: a systematic review of the epidemiological literature. Psychological medicine, 43(3), 4</w:t>
      </w:r>
    </w:p>
    <w:p w:rsidR="00D016C9" w:rsidRPr="0004556D" w:rsidRDefault="00A875EC" w:rsidP="00D016C9">
      <w:pPr>
        <w:spacing w:line="480" w:lineRule="auto"/>
        <w:ind w:left="720" w:hanging="720"/>
        <w:rPr>
          <w:rFonts w:ascii="Times New Roman" w:hAnsi="Times New Roman" w:cs="Times New Roman"/>
          <w:sz w:val="24"/>
          <w:szCs w:val="24"/>
        </w:rPr>
      </w:pPr>
      <w:r w:rsidRPr="0004556D">
        <w:rPr>
          <w:rFonts w:ascii="Times New Roman" w:hAnsi="Times New Roman" w:cs="Times New Roman"/>
          <w:sz w:val="24"/>
          <w:szCs w:val="24"/>
        </w:rPr>
        <w:t xml:space="preserve">Heider, D., Matschinger, H., Bernert, S., Alonso, </w:t>
      </w:r>
      <w:r w:rsidRPr="0004556D">
        <w:rPr>
          <w:rFonts w:ascii="Times New Roman" w:hAnsi="Times New Roman" w:cs="Times New Roman"/>
          <w:sz w:val="24"/>
          <w:szCs w:val="24"/>
        </w:rPr>
        <w:t>J., Angermeyer, M. C., &amp;ESEMeD/MHEDEA 2000 Investigators. (2006). Relationship between parental bonding and mood disorder in six European countries. Psychiatry Research, 143(1), 89-98.71-481.</w:t>
      </w:r>
      <w:r>
        <w:rPr>
          <w:rFonts w:ascii="Times New Roman" w:hAnsi="Times New Roman" w:cs="Times New Roman"/>
          <w:sz w:val="24"/>
          <w:szCs w:val="24"/>
        </w:rPr>
        <w:t xml:space="preserve"> </w:t>
      </w:r>
      <w:r w:rsidRPr="0004556D">
        <w:rPr>
          <w:rFonts w:ascii="Times New Roman" w:hAnsi="Times New Roman" w:cs="Times New Roman"/>
          <w:sz w:val="24"/>
          <w:szCs w:val="24"/>
        </w:rPr>
        <w:t>JDBP, 33(2), 97.</w:t>
      </w:r>
    </w:p>
    <w:p w:rsidR="00D016C9" w:rsidRPr="0004556D" w:rsidRDefault="00A875EC" w:rsidP="00D016C9">
      <w:pPr>
        <w:spacing w:line="480" w:lineRule="auto"/>
        <w:ind w:left="720" w:hanging="720"/>
        <w:rPr>
          <w:rFonts w:ascii="Times New Roman" w:hAnsi="Times New Roman" w:cs="Times New Roman"/>
          <w:sz w:val="24"/>
          <w:szCs w:val="24"/>
        </w:rPr>
      </w:pPr>
      <w:r w:rsidRPr="0004556D">
        <w:rPr>
          <w:rFonts w:ascii="Times New Roman" w:hAnsi="Times New Roman" w:cs="Times New Roman"/>
          <w:sz w:val="24"/>
          <w:szCs w:val="24"/>
        </w:rPr>
        <w:t>Otte, C., Gold, S. M., Penninx, B. W., Pariante</w:t>
      </w:r>
      <w:r w:rsidRPr="0004556D">
        <w:rPr>
          <w:rFonts w:ascii="Times New Roman" w:hAnsi="Times New Roman" w:cs="Times New Roman"/>
          <w:sz w:val="24"/>
          <w:szCs w:val="24"/>
        </w:rPr>
        <w:t>, C. M., Etkin, A., Fava, M., ...&amp;Schatzberg, A. F. (2016). Major depressive disorder.</w:t>
      </w:r>
    </w:p>
    <w:sectPr w:rsidR="00D016C9" w:rsidRPr="0004556D" w:rsidSect="00F703F0">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75EC" w:rsidRDefault="00A875EC">
      <w:pPr>
        <w:spacing w:after="0" w:line="240" w:lineRule="auto"/>
      </w:pPr>
      <w:r>
        <w:separator/>
      </w:r>
    </w:p>
  </w:endnote>
  <w:endnote w:type="continuationSeparator" w:id="0">
    <w:p w:rsidR="00A875EC" w:rsidRDefault="00A875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75EC" w:rsidRDefault="00A875EC">
      <w:pPr>
        <w:spacing w:after="0" w:line="240" w:lineRule="auto"/>
      </w:pPr>
      <w:r>
        <w:separator/>
      </w:r>
    </w:p>
  </w:footnote>
  <w:footnote w:type="continuationSeparator" w:id="0">
    <w:p w:rsidR="00A875EC" w:rsidRDefault="00A875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47577551"/>
      <w:docPartObj>
        <w:docPartGallery w:val="Page Numbers (Top of Page)"/>
        <w:docPartUnique/>
      </w:docPartObj>
    </w:sdtPr>
    <w:sdtEndPr>
      <w:rPr>
        <w:noProof/>
      </w:rPr>
    </w:sdtEndPr>
    <w:sdtContent>
      <w:p w:rsidR="00F703F0" w:rsidRPr="00F703F0" w:rsidRDefault="00A875EC">
        <w:pPr>
          <w:pStyle w:val="Header"/>
          <w:jc w:val="right"/>
          <w:rPr>
            <w:rFonts w:ascii="Times New Roman" w:hAnsi="Times New Roman" w:cs="Times New Roman"/>
            <w:sz w:val="24"/>
            <w:szCs w:val="24"/>
          </w:rPr>
        </w:pPr>
        <w:r>
          <w:rPr>
            <w:rFonts w:ascii="Times New Roman" w:hAnsi="Times New Roman" w:cs="Times New Roman"/>
            <w:sz w:val="24"/>
            <w:szCs w:val="24"/>
          </w:rPr>
          <w:t xml:space="preserve">DEPRESSIVE DISORDER                                                                                </w:t>
        </w:r>
        <w:r>
          <w:rPr>
            <w:rFonts w:ascii="Times New Roman" w:hAnsi="Times New Roman" w:cs="Times New Roman"/>
            <w:sz w:val="24"/>
            <w:szCs w:val="24"/>
          </w:rPr>
          <w:t xml:space="preserve">                         </w:t>
        </w:r>
        <w:r w:rsidRPr="00F703F0">
          <w:rPr>
            <w:rFonts w:ascii="Times New Roman" w:hAnsi="Times New Roman" w:cs="Times New Roman"/>
            <w:sz w:val="24"/>
            <w:szCs w:val="24"/>
          </w:rPr>
          <w:fldChar w:fldCharType="begin"/>
        </w:r>
        <w:r w:rsidRPr="00F703F0">
          <w:rPr>
            <w:rFonts w:ascii="Times New Roman" w:hAnsi="Times New Roman" w:cs="Times New Roman"/>
            <w:sz w:val="24"/>
            <w:szCs w:val="24"/>
          </w:rPr>
          <w:instrText xml:space="preserve"> PAGE   \* MERGEFORMAT </w:instrText>
        </w:r>
        <w:r w:rsidRPr="00F703F0">
          <w:rPr>
            <w:rFonts w:ascii="Times New Roman" w:hAnsi="Times New Roman" w:cs="Times New Roman"/>
            <w:sz w:val="24"/>
            <w:szCs w:val="24"/>
          </w:rPr>
          <w:fldChar w:fldCharType="separate"/>
        </w:r>
        <w:r w:rsidR="00163D35">
          <w:rPr>
            <w:rFonts w:ascii="Times New Roman" w:hAnsi="Times New Roman" w:cs="Times New Roman"/>
            <w:noProof/>
            <w:sz w:val="24"/>
            <w:szCs w:val="24"/>
          </w:rPr>
          <w:t>3</w:t>
        </w:r>
        <w:r w:rsidRPr="00F703F0">
          <w:rPr>
            <w:rFonts w:ascii="Times New Roman" w:hAnsi="Times New Roman" w:cs="Times New Roman"/>
            <w:noProof/>
            <w:sz w:val="24"/>
            <w:szCs w:val="24"/>
          </w:rPr>
          <w:fldChar w:fldCharType="end"/>
        </w:r>
      </w:p>
    </w:sdtContent>
  </w:sdt>
  <w:p w:rsidR="00F703F0" w:rsidRDefault="00F703F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03F0" w:rsidRPr="00F703F0" w:rsidRDefault="00A875EC">
    <w:pPr>
      <w:pStyle w:val="Header"/>
      <w:rPr>
        <w:rFonts w:ascii="Times New Roman" w:hAnsi="Times New Roman" w:cs="Times New Roman"/>
        <w:sz w:val="24"/>
        <w:szCs w:val="24"/>
      </w:rPr>
    </w:pPr>
    <w:r>
      <w:rPr>
        <w:rFonts w:ascii="Times New Roman" w:hAnsi="Times New Roman" w:cs="Times New Roman"/>
        <w:sz w:val="24"/>
        <w:szCs w:val="24"/>
      </w:rPr>
      <w:t>Running Head: DEPRESSIVE DISORDER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7Q0MjW1sDA2MzQ1NjRV0lEKTi0uzszPAykwqgUAg+jTNiwAAAA="/>
  </w:docVars>
  <w:rsids>
    <w:rsidRoot w:val="0004556D"/>
    <w:rsid w:val="0004556D"/>
    <w:rsid w:val="00141917"/>
    <w:rsid w:val="00163D35"/>
    <w:rsid w:val="00177DA3"/>
    <w:rsid w:val="00312DF0"/>
    <w:rsid w:val="00360672"/>
    <w:rsid w:val="003777AC"/>
    <w:rsid w:val="003A6A3E"/>
    <w:rsid w:val="00597FAC"/>
    <w:rsid w:val="00A309BE"/>
    <w:rsid w:val="00A875EC"/>
    <w:rsid w:val="00B37930"/>
    <w:rsid w:val="00D016C9"/>
    <w:rsid w:val="00EF77B7"/>
    <w:rsid w:val="00F703F0"/>
    <w:rsid w:val="00FD35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55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556D"/>
  </w:style>
  <w:style w:type="paragraph" w:styleId="Footer">
    <w:name w:val="footer"/>
    <w:basedOn w:val="Normal"/>
    <w:link w:val="FooterChar"/>
    <w:uiPriority w:val="99"/>
    <w:unhideWhenUsed/>
    <w:rsid w:val="000455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556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55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556D"/>
  </w:style>
  <w:style w:type="paragraph" w:styleId="Footer">
    <w:name w:val="footer"/>
    <w:basedOn w:val="Normal"/>
    <w:link w:val="FooterChar"/>
    <w:uiPriority w:val="99"/>
    <w:unhideWhenUsed/>
    <w:rsid w:val="000455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55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3192</Words>
  <Characters>18196</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Wanyaga</dc:creator>
  <cp:lastModifiedBy>Windows User</cp:lastModifiedBy>
  <cp:revision>2</cp:revision>
  <dcterms:created xsi:type="dcterms:W3CDTF">2021-10-29T01:50:00Z</dcterms:created>
  <dcterms:modified xsi:type="dcterms:W3CDTF">2021-10-29T01:50:00Z</dcterms:modified>
</cp:coreProperties>
</file>